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743" w14:textId="5C8BC4BD" w:rsidR="004849BC" w:rsidRDefault="004849BC" w:rsidP="004849BC">
      <w:pPr>
        <w:pStyle w:val="Teksttreci20"/>
        <w:spacing w:after="0"/>
      </w:pPr>
      <w:r>
        <w:t xml:space="preserve">Załącznik </w:t>
      </w:r>
    </w:p>
    <w:p w14:paraId="64049576" w14:textId="77777777" w:rsidR="000027EA" w:rsidRDefault="004849BC" w:rsidP="004849BC">
      <w:pPr>
        <w:pStyle w:val="Teksttreci20"/>
        <w:spacing w:after="0"/>
      </w:pPr>
      <w:r>
        <w:t xml:space="preserve">do Uchwały </w:t>
      </w:r>
      <w:bookmarkStart w:id="0" w:name="_Hlk90298742"/>
      <w:r>
        <w:t xml:space="preserve">Nr </w:t>
      </w:r>
      <w:r w:rsidR="000027EA">
        <w:t>XL/353/2022</w:t>
      </w:r>
    </w:p>
    <w:p w14:paraId="515FB792" w14:textId="1EE6C25C" w:rsidR="004849BC" w:rsidRDefault="004849BC" w:rsidP="004849BC">
      <w:pPr>
        <w:pStyle w:val="Teksttreci20"/>
        <w:spacing w:after="0"/>
      </w:pPr>
      <w:r>
        <w:t xml:space="preserve">Rady Gminy Skąpe </w:t>
      </w:r>
    </w:p>
    <w:p w14:paraId="60123AE6" w14:textId="118AD187" w:rsidR="004849BC" w:rsidRDefault="004849BC" w:rsidP="004849BC">
      <w:pPr>
        <w:pStyle w:val="Teksttreci20"/>
        <w:spacing w:after="0"/>
      </w:pPr>
      <w:r>
        <w:t xml:space="preserve">z dnia </w:t>
      </w:r>
      <w:r w:rsidR="000027EA">
        <w:t>28 stycznia 2022 r.</w:t>
      </w:r>
    </w:p>
    <w:p w14:paraId="1D898D03" w14:textId="77777777" w:rsidR="000027EA" w:rsidRPr="000027EA" w:rsidRDefault="000027EA" w:rsidP="000027EA">
      <w:pPr>
        <w:pStyle w:val="Teksttreci20"/>
        <w:spacing w:after="0"/>
        <w:ind w:left="0"/>
        <w:jc w:val="center"/>
      </w:pPr>
      <w:r w:rsidRPr="000027EA">
        <w:t>POLA JASNE WYPEŁNIĆ DUŻYMI, DRUKOWANYMI LITERAMI, CZARNYM LUB NIEBIESKIM KOLOREM</w:t>
      </w:r>
    </w:p>
    <w:p w14:paraId="366A61BF" w14:textId="77777777" w:rsidR="004849BC" w:rsidRDefault="004849BC" w:rsidP="004849BC">
      <w:pPr>
        <w:pStyle w:val="Teksttreci20"/>
        <w:spacing w:after="0"/>
      </w:pPr>
    </w:p>
    <w:bookmarkEnd w:id="0"/>
    <w:p w14:paraId="2A34AE36" w14:textId="77777777" w:rsidR="004849BC" w:rsidRPr="003D3D8B" w:rsidRDefault="004849BC" w:rsidP="004849BC">
      <w:pPr>
        <w:pStyle w:val="Nagwek10"/>
        <w:keepNext/>
        <w:keepLines/>
        <w:spacing w:after="160"/>
        <w:rPr>
          <w:b w:val="0"/>
          <w:bCs w:val="0"/>
        </w:rPr>
      </w:pPr>
      <w:r w:rsidRPr="003D3D8B">
        <w:rPr>
          <w:rStyle w:val="Podpistabeli"/>
          <w:b/>
          <w:bCs/>
        </w:rPr>
        <w:t>DEKLARACJA O WYSOKOŚCI OPŁATY ZA GOSPODAROWANIE ODPADAMI KOMUNALNYMI SKŁADANA PRZEZ WŁAŚCICIELI NIERUCHOMOŚCI, NA KTÓREJ ZNAJDUJE SIĘ DOMEK LETNISKOWY, LUB INNEJ NIERUCHOMOŚĆI WYKORZYSTYWANEJ NA CELE REKREACYJNO-WYPOCZYNKOWE, POŁOŻONYCH NA OBSZARZE GMINY SKĄPE</w:t>
      </w:r>
    </w:p>
    <w:tbl>
      <w:tblPr>
        <w:tblOverlap w:val="never"/>
        <w:tblW w:w="10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067"/>
        <w:gridCol w:w="353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</w:tblGrid>
      <w:tr w:rsidR="004849BC" w14:paraId="117DA363" w14:textId="77777777" w:rsidTr="00827E35">
        <w:trPr>
          <w:trHeight w:val="1589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420C0E95" w14:textId="77777777" w:rsidR="004849BC" w:rsidRDefault="004849BC" w:rsidP="00827E35">
            <w:pPr>
              <w:pStyle w:val="Inne0"/>
              <w:tabs>
                <w:tab w:val="left" w:pos="1832"/>
              </w:tabs>
              <w:ind w:left="-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tab/>
              <w:t>Ustawa z dnia 13 września 1996 r. o utrzymaniu czystości i porządku w gminach (Dz. U</w:t>
            </w:r>
            <w:r w:rsidRPr="0003078E">
              <w:rPr>
                <w:sz w:val="18"/>
                <w:szCs w:val="18"/>
              </w:rPr>
              <w:t>. z 2021 r., poz. 888</w:t>
            </w:r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398301C" w14:textId="77777777" w:rsidR="004849BC" w:rsidRDefault="004849BC" w:rsidP="00827E35">
            <w:pPr>
              <w:pStyle w:val="Inne0"/>
              <w:tabs>
                <w:tab w:val="left" w:pos="1832"/>
              </w:tabs>
              <w:ind w:left="18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zm.</w:t>
            </w:r>
            <w:r w:rsidRPr="0003078E">
              <w:rPr>
                <w:sz w:val="18"/>
                <w:szCs w:val="18"/>
              </w:rPr>
              <w:t>)</w:t>
            </w:r>
          </w:p>
          <w:p w14:paraId="607A9509" w14:textId="77777777" w:rsidR="004849BC" w:rsidRDefault="004849BC" w:rsidP="00827E35">
            <w:pPr>
              <w:pStyle w:val="Inne0"/>
              <w:tabs>
                <w:tab w:val="left" w:pos="18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Składający:</w:t>
            </w:r>
            <w:r>
              <w:rPr>
                <w:sz w:val="18"/>
                <w:szCs w:val="18"/>
              </w:rPr>
              <w:tab/>
              <w:t>Formularz przeznaczony jest dla właścicieli nieruchomości, współwłaścicieli, użytkowników wieczystych</w:t>
            </w:r>
          </w:p>
          <w:p w14:paraId="59B46591" w14:textId="77777777" w:rsidR="004849BC" w:rsidRDefault="004849BC" w:rsidP="00827E35">
            <w:pPr>
              <w:pStyle w:val="Inne0"/>
              <w:spacing w:after="60"/>
              <w:ind w:left="18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jednostek organizacyjnych i osób posiadających nieruchomość w zarządzie lub użytkowaniu, a także innych podmiotów władających nieruchomością. Dla budynków wielolokalowych deklarację składa osoba sprawująca zarząd nieruchomością wspólną. Jeżeli zarząd nie został wybrany, deklaracje składają właściciele lokali.</w:t>
            </w:r>
          </w:p>
          <w:p w14:paraId="78A949B5" w14:textId="77777777" w:rsidR="004849BC" w:rsidRDefault="004849BC" w:rsidP="00827E35">
            <w:pPr>
              <w:pStyle w:val="Inne0"/>
              <w:tabs>
                <w:tab w:val="left" w:pos="18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składania:</w:t>
            </w:r>
            <w:r>
              <w:rPr>
                <w:sz w:val="18"/>
                <w:szCs w:val="18"/>
              </w:rPr>
              <w:tab/>
              <w:t>Urząd Gminy, 66-213 Skąpe 65</w:t>
            </w:r>
          </w:p>
        </w:tc>
      </w:tr>
      <w:tr w:rsidR="004849BC" w14:paraId="5FBA1BE8" w14:textId="77777777" w:rsidTr="00827E35">
        <w:trPr>
          <w:trHeight w:hRule="exact" w:val="552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BF1BF8B" w14:textId="77777777" w:rsidR="004849BC" w:rsidRDefault="004849BC" w:rsidP="00827E3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właściwy</w:t>
            </w:r>
          </w:p>
          <w:p w14:paraId="244E0247" w14:textId="77777777" w:rsidR="004849BC" w:rsidRDefault="004849BC" w:rsidP="00827E35">
            <w:pPr>
              <w:pStyle w:val="Inne0"/>
              <w:tabs>
                <w:tab w:val="left" w:pos="18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złożenia deklaracji:</w:t>
            </w:r>
            <w:r>
              <w:rPr>
                <w:sz w:val="18"/>
                <w:szCs w:val="18"/>
              </w:rPr>
              <w:tab/>
              <w:t>Wójt Gminy Skąpe, 66-213 Skąpe 65</w:t>
            </w:r>
          </w:p>
        </w:tc>
      </w:tr>
      <w:tr w:rsidR="004849BC" w14:paraId="4435C986" w14:textId="77777777" w:rsidTr="00827E35">
        <w:trPr>
          <w:trHeight w:hRule="exact" w:val="413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1CD8361" w14:textId="77777777" w:rsidR="004849BC" w:rsidRDefault="004849BC" w:rsidP="00827E35">
            <w:pPr>
              <w:pStyle w:val="Inne0"/>
            </w:pPr>
            <w:r>
              <w:rPr>
                <w:b/>
                <w:bCs/>
                <w:sz w:val="22"/>
                <w:szCs w:val="22"/>
              </w:rPr>
              <w:t xml:space="preserve">A. OBOWIĄZEK ZŁOŻENIA DEKLARACJI </w:t>
            </w:r>
            <w:r>
              <w:t>(zaznaczyć właściwy kwadrat)</w:t>
            </w:r>
          </w:p>
        </w:tc>
      </w:tr>
      <w:tr w:rsidR="004849BC" w14:paraId="2BD35A5A" w14:textId="77777777" w:rsidTr="00827E35">
        <w:trPr>
          <w:trHeight w:hRule="exact" w:val="1474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F6BE" w14:textId="77777777" w:rsidR="004849BC" w:rsidRDefault="004849BC" w:rsidP="00827E35">
            <w:pPr>
              <w:pStyle w:val="Inne0"/>
              <w:numPr>
                <w:ilvl w:val="0"/>
                <w:numId w:val="1"/>
              </w:numPr>
              <w:tabs>
                <w:tab w:val="left" w:pos="624"/>
                <w:tab w:val="left" w:pos="667"/>
                <w:tab w:val="left" w:leader="dot" w:pos="6216"/>
              </w:tabs>
              <w:spacing w:after="100"/>
              <w:ind w:firstLine="360"/>
            </w:pPr>
            <w:r>
              <w:t>pierwsza deklaracja</w:t>
            </w:r>
            <w:r>
              <w:rPr>
                <w:vertAlign w:val="superscript"/>
              </w:rPr>
              <w:t>1</w:t>
            </w:r>
            <w:r w:rsidRPr="003D3D8B">
              <w:rPr>
                <w:vertAlign w:val="superscript"/>
              </w:rPr>
              <w:t>)</w:t>
            </w:r>
            <w:r>
              <w:rPr>
                <w:sz w:val="13"/>
                <w:szCs w:val="13"/>
              </w:rPr>
              <w:t xml:space="preserve"> </w:t>
            </w:r>
            <w:r>
              <w:t>- data zamieszkania: ..</w:t>
            </w:r>
            <w:r>
              <w:tab/>
              <w:t>..</w:t>
            </w:r>
          </w:p>
          <w:p w14:paraId="1486B86F" w14:textId="77777777" w:rsidR="004849BC" w:rsidRDefault="004849BC" w:rsidP="00827E35">
            <w:pPr>
              <w:pStyle w:val="Inne0"/>
              <w:tabs>
                <w:tab w:val="left" w:pos="624"/>
                <w:tab w:val="left" w:pos="667"/>
                <w:tab w:val="left" w:leader="dot" w:pos="6216"/>
              </w:tabs>
              <w:spacing w:after="100"/>
              <w:ind w:left="360"/>
            </w:pPr>
          </w:p>
          <w:p w14:paraId="0F5E32E6" w14:textId="77777777" w:rsidR="004849BC" w:rsidRDefault="004849BC" w:rsidP="00827E35">
            <w:pPr>
              <w:pStyle w:val="Inne0"/>
              <w:numPr>
                <w:ilvl w:val="0"/>
                <w:numId w:val="1"/>
              </w:numPr>
              <w:tabs>
                <w:tab w:val="left" w:pos="667"/>
                <w:tab w:val="left" w:leader="dot" w:pos="6389"/>
              </w:tabs>
              <w:spacing w:after="100"/>
              <w:ind w:firstLine="360"/>
            </w:pPr>
            <w:r>
              <w:t>nowa deklaracja - zmiana danych</w:t>
            </w:r>
            <w:r>
              <w:rPr>
                <w:vertAlign w:val="superscript"/>
              </w:rPr>
              <w:t>2</w:t>
            </w:r>
            <w:r w:rsidRPr="003D3D8B">
              <w:rPr>
                <w:vertAlign w:val="superscript"/>
              </w:rPr>
              <w:t xml:space="preserve">) </w:t>
            </w:r>
            <w:r>
              <w:t>- data zmiany:</w:t>
            </w:r>
            <w:r>
              <w:tab/>
            </w:r>
          </w:p>
        </w:tc>
      </w:tr>
      <w:tr w:rsidR="004849BC" w14:paraId="73089664" w14:textId="77777777" w:rsidTr="00827E35">
        <w:trPr>
          <w:trHeight w:hRule="exact" w:val="418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63DFC65" w14:textId="77777777" w:rsidR="004849BC" w:rsidRDefault="004849BC" w:rsidP="00827E35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DANE SKŁADAJĄCEGO DEKLARACJĘ</w:t>
            </w:r>
          </w:p>
        </w:tc>
      </w:tr>
      <w:tr w:rsidR="004849BC" w14:paraId="4A28E4CE" w14:textId="77777777" w:rsidTr="00827E35">
        <w:trPr>
          <w:trHeight w:hRule="exact" w:val="1994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328" w14:textId="77777777" w:rsidR="004849BC" w:rsidRDefault="004849BC" w:rsidP="00827E35">
            <w:pPr>
              <w:pStyle w:val="Inne0"/>
              <w:spacing w:after="180" w:line="276" w:lineRule="auto"/>
            </w:pPr>
            <w:r>
              <w:t>Składający: (zaznaczyć właściwy kwadrat)</w:t>
            </w:r>
          </w:p>
          <w:p w14:paraId="2AAEAD81" w14:textId="77777777" w:rsidR="004849BC" w:rsidRDefault="004849BC" w:rsidP="00827E35">
            <w:pPr>
              <w:pStyle w:val="Inne0"/>
              <w:numPr>
                <w:ilvl w:val="0"/>
                <w:numId w:val="2"/>
              </w:numPr>
              <w:tabs>
                <w:tab w:val="left" w:pos="787"/>
                <w:tab w:val="left" w:pos="2741"/>
                <w:tab w:val="left" w:pos="4843"/>
                <w:tab w:val="left" w:pos="7502"/>
              </w:tabs>
              <w:spacing w:after="220" w:line="276" w:lineRule="auto"/>
              <w:ind w:firstLine="480"/>
            </w:pPr>
            <w:r>
              <w:t>właściciel</w:t>
            </w:r>
            <w:r>
              <w:tab/>
              <w:t>□ współwłaściciel</w:t>
            </w:r>
            <w:r>
              <w:tab/>
              <w:t>□ użytkownik wieczysty</w:t>
            </w:r>
            <w:r>
              <w:tab/>
            </w:r>
          </w:p>
          <w:p w14:paraId="0A42FBA4" w14:textId="77777777" w:rsidR="004849BC" w:rsidRDefault="004849BC" w:rsidP="00827E35">
            <w:pPr>
              <w:pStyle w:val="Inne0"/>
              <w:numPr>
                <w:ilvl w:val="0"/>
                <w:numId w:val="2"/>
              </w:numPr>
              <w:tabs>
                <w:tab w:val="left" w:pos="787"/>
                <w:tab w:val="left" w:pos="4819"/>
                <w:tab w:val="left" w:leader="dot" w:pos="9322"/>
              </w:tabs>
              <w:spacing w:line="276" w:lineRule="auto"/>
              <w:ind w:firstLine="480"/>
            </w:pPr>
            <w:r>
              <w:t>jednostka organizacyjna lub osoba posiadająca nieruchomość w zarządzie lub użytkowaniu</w:t>
            </w:r>
          </w:p>
          <w:p w14:paraId="46BC8AE2" w14:textId="77777777" w:rsidR="004849BC" w:rsidRDefault="004849BC" w:rsidP="00827E35">
            <w:pPr>
              <w:pStyle w:val="Inne0"/>
              <w:numPr>
                <w:ilvl w:val="0"/>
                <w:numId w:val="2"/>
              </w:numPr>
              <w:tabs>
                <w:tab w:val="left" w:pos="787"/>
                <w:tab w:val="left" w:pos="4819"/>
                <w:tab w:val="left" w:leader="dot" w:pos="9322"/>
              </w:tabs>
              <w:spacing w:line="276" w:lineRule="auto"/>
              <w:ind w:firstLine="480"/>
              <w:rPr>
                <w:sz w:val="18"/>
                <w:szCs w:val="18"/>
              </w:rPr>
            </w:pPr>
            <w:r>
              <w:t>inny……………………………………….</w:t>
            </w:r>
          </w:p>
        </w:tc>
      </w:tr>
      <w:tr w:rsidR="004849BC" w14:paraId="2B183008" w14:textId="77777777" w:rsidTr="00827E35">
        <w:trPr>
          <w:trHeight w:hRule="exact" w:val="245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9179" w14:textId="77777777" w:rsidR="004849BC" w:rsidRDefault="004849BC" w:rsidP="00827E35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Nazwisko i imię / pełna nazwa, nazwisko i imię osoby reprezentującej/PESEL/NIP</w:t>
            </w:r>
          </w:p>
          <w:p w14:paraId="7E7F923D" w14:textId="77777777" w:rsidR="004849BC" w:rsidRDefault="004849BC" w:rsidP="00827E35">
            <w:pPr>
              <w:pStyle w:val="Inne0"/>
              <w:rPr>
                <w:b/>
                <w:bCs/>
              </w:rPr>
            </w:pPr>
          </w:p>
          <w:p w14:paraId="7F1A32B4" w14:textId="77777777" w:rsidR="004849BC" w:rsidRDefault="004849BC" w:rsidP="00827E35">
            <w:pPr>
              <w:pStyle w:val="Inne0"/>
            </w:pPr>
          </w:p>
        </w:tc>
      </w:tr>
      <w:tr w:rsidR="004849BC" w14:paraId="4DBC785F" w14:textId="77777777" w:rsidTr="00827E35">
        <w:trPr>
          <w:trHeight w:hRule="exact" w:val="408"/>
          <w:jc w:val="center"/>
        </w:trPr>
        <w:tc>
          <w:tcPr>
            <w:tcW w:w="6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F77A7F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340F1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F191F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37D3F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8C290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DEA3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5E244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61661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5729B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AFAD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53FE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D1070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</w:tr>
      <w:tr w:rsidR="004849BC" w14:paraId="4EDA600D" w14:textId="77777777" w:rsidTr="004849BC">
        <w:trPr>
          <w:trHeight w:hRule="exact" w:val="203"/>
          <w:jc w:val="center"/>
        </w:trPr>
        <w:tc>
          <w:tcPr>
            <w:tcW w:w="6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62ACA0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56758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</w:tr>
      <w:tr w:rsidR="004849BC" w14:paraId="66D782AF" w14:textId="77777777" w:rsidTr="00827E35">
        <w:trPr>
          <w:trHeight w:hRule="exact" w:val="427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AA3BEB2" w14:textId="77777777" w:rsidR="004849BC" w:rsidRDefault="004849BC" w:rsidP="00827E35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 / ADRES SIEDZIBY SKŁADAJĄCEGO DEKLARACJĘ (do korespondencji)</w:t>
            </w:r>
          </w:p>
        </w:tc>
      </w:tr>
      <w:tr w:rsidR="004849BC" w14:paraId="542D756B" w14:textId="77777777" w:rsidTr="00827E35">
        <w:trPr>
          <w:trHeight w:hRule="exact" w:val="6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D7379" w14:textId="77777777" w:rsidR="004849BC" w:rsidRDefault="004849BC" w:rsidP="00827E35">
            <w:pPr>
              <w:pStyle w:val="Inne0"/>
            </w:pPr>
            <w:r>
              <w:t>Kraj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3EB7C" w14:textId="77777777" w:rsidR="004849BC" w:rsidRDefault="004849BC" w:rsidP="00827E35">
            <w:pPr>
              <w:pStyle w:val="Inne0"/>
            </w:pPr>
            <w:r>
              <w:t>Województwo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DB7B4" w14:textId="77777777" w:rsidR="004849BC" w:rsidRDefault="004849BC" w:rsidP="00827E35">
            <w:pPr>
              <w:pStyle w:val="Inne0"/>
            </w:pPr>
            <w:r>
              <w:t>Powiat</w:t>
            </w:r>
          </w:p>
        </w:tc>
      </w:tr>
      <w:tr w:rsidR="004849BC" w14:paraId="0B42E7DB" w14:textId="77777777" w:rsidTr="00827E35"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E5B77" w14:textId="77777777" w:rsidR="004849BC" w:rsidRDefault="004849BC" w:rsidP="00827E35">
            <w:pPr>
              <w:pStyle w:val="Inne0"/>
            </w:pPr>
            <w:r>
              <w:t>Gmina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7DD04" w14:textId="77777777" w:rsidR="004849BC" w:rsidRDefault="004849BC" w:rsidP="00827E35">
            <w:pPr>
              <w:pStyle w:val="Inne0"/>
            </w:pPr>
            <w:r>
              <w:t>Ulica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6B4CC" w14:textId="77777777" w:rsidR="004849BC" w:rsidRDefault="004849BC" w:rsidP="00827E35">
            <w:pPr>
              <w:pStyle w:val="Inne0"/>
              <w:tabs>
                <w:tab w:val="left" w:pos="1915"/>
              </w:tabs>
            </w:pPr>
            <w:r>
              <w:t>Nr domu</w:t>
            </w:r>
            <w:r>
              <w:tab/>
              <w:t>Nr lokalu</w:t>
            </w:r>
          </w:p>
        </w:tc>
      </w:tr>
      <w:tr w:rsidR="004849BC" w14:paraId="35D737CC" w14:textId="77777777" w:rsidTr="00827E35"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565B2" w14:textId="77777777" w:rsidR="004849BC" w:rsidRDefault="004849BC" w:rsidP="00827E35">
            <w:pPr>
              <w:pStyle w:val="Inne0"/>
            </w:pPr>
            <w:r>
              <w:t>Miejscowość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B2CCA" w14:textId="77777777" w:rsidR="004849BC" w:rsidRDefault="004849BC" w:rsidP="00827E35">
            <w:pPr>
              <w:pStyle w:val="Inne0"/>
            </w:pPr>
            <w:r>
              <w:t>Kod pocztowy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21408" w14:textId="77777777" w:rsidR="004849BC" w:rsidRDefault="004849BC" w:rsidP="00827E35">
            <w:pPr>
              <w:pStyle w:val="Inne0"/>
            </w:pPr>
            <w:r>
              <w:t>Poczta</w:t>
            </w:r>
          </w:p>
        </w:tc>
      </w:tr>
      <w:tr w:rsidR="004849BC" w14:paraId="519FB3CF" w14:textId="77777777" w:rsidTr="00827E35">
        <w:trPr>
          <w:trHeight w:hRule="exact" w:val="6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44C20" w14:textId="77777777" w:rsidR="004849BC" w:rsidRDefault="004849BC" w:rsidP="00827E35">
            <w:pPr>
              <w:pStyle w:val="Inne0"/>
            </w:pPr>
            <w:r>
              <w:t>Nr tel.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3840" w14:textId="77777777" w:rsidR="004849BC" w:rsidRDefault="004849BC" w:rsidP="00827E35">
            <w:pPr>
              <w:pStyle w:val="Inne0"/>
            </w:pPr>
            <w:r>
              <w:t>Adres e-mail</w:t>
            </w:r>
          </w:p>
        </w:tc>
      </w:tr>
    </w:tbl>
    <w:p w14:paraId="76C1EDC1" w14:textId="77777777" w:rsidR="004849BC" w:rsidRDefault="004849BC" w:rsidP="004849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093"/>
        <w:gridCol w:w="324"/>
        <w:gridCol w:w="1559"/>
        <w:gridCol w:w="1410"/>
        <w:gridCol w:w="187"/>
        <w:gridCol w:w="1680"/>
        <w:gridCol w:w="1401"/>
        <w:gridCol w:w="25"/>
      </w:tblGrid>
      <w:tr w:rsidR="004849BC" w:rsidRPr="00CD382B" w14:paraId="6CB22789" w14:textId="77777777" w:rsidTr="00827E35">
        <w:trPr>
          <w:gridAfter w:val="1"/>
          <w:wAfter w:w="25" w:type="dxa"/>
          <w:trHeight w:hRule="exact" w:val="436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8CAF1FD" w14:textId="77777777" w:rsidR="004849BC" w:rsidRPr="00CD382B" w:rsidRDefault="004849BC" w:rsidP="00827E35">
            <w:pPr>
              <w:pStyle w:val="Inne0"/>
              <w:rPr>
                <w:b/>
                <w:bCs/>
                <w:sz w:val="22"/>
                <w:szCs w:val="22"/>
              </w:rPr>
            </w:pPr>
            <w:r w:rsidRPr="00CD382B">
              <w:rPr>
                <w:b/>
                <w:bCs/>
                <w:sz w:val="22"/>
                <w:szCs w:val="22"/>
              </w:rPr>
              <w:lastRenderedPageBreak/>
              <w:t xml:space="preserve">C. ADRES NIERUCHOMOŚCI, NA KTÓREJ POWSTAJĄ ODPADY </w:t>
            </w:r>
          </w:p>
        </w:tc>
      </w:tr>
      <w:tr w:rsidR="004849BC" w14:paraId="3D0A7FD4" w14:textId="77777777" w:rsidTr="00827E35">
        <w:trPr>
          <w:trHeight w:hRule="exact" w:val="658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3AE8E" w14:textId="77777777" w:rsidR="004849BC" w:rsidRDefault="004849BC" w:rsidP="00827E35">
            <w:pPr>
              <w:pStyle w:val="Inne0"/>
            </w:pPr>
            <w:r>
              <w:t>Miejscowość</w:t>
            </w:r>
          </w:p>
        </w:tc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C33C2" w14:textId="77777777" w:rsidR="004849BC" w:rsidRDefault="004849BC" w:rsidP="00827E35">
            <w:pPr>
              <w:pStyle w:val="Inne0"/>
              <w:tabs>
                <w:tab w:val="left" w:pos="2880"/>
                <w:tab w:val="left" w:pos="5131"/>
              </w:tabs>
            </w:pPr>
            <w:r>
              <w:t>Ulica</w:t>
            </w:r>
            <w:r>
              <w:tab/>
              <w:t>Nr domu</w:t>
            </w:r>
            <w:r>
              <w:tab/>
              <w:t>Nr lokalu</w:t>
            </w:r>
          </w:p>
        </w:tc>
      </w:tr>
      <w:tr w:rsidR="004849BC" w14:paraId="27CE8973" w14:textId="77777777" w:rsidTr="00827E35">
        <w:trPr>
          <w:trHeight w:hRule="exact" w:val="634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6C680" w14:textId="77777777" w:rsidR="004849BC" w:rsidRDefault="004849BC" w:rsidP="00827E35">
            <w:pPr>
              <w:pStyle w:val="Inne0"/>
            </w:pPr>
            <w:r>
              <w:t>Kod pocztowy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9F837" w14:textId="77777777" w:rsidR="004849BC" w:rsidRDefault="004849BC" w:rsidP="00827E35">
            <w:pPr>
              <w:pStyle w:val="Inne0"/>
              <w:tabs>
                <w:tab w:val="left" w:pos="3389"/>
              </w:tabs>
              <w:rPr>
                <w:sz w:val="13"/>
                <w:szCs w:val="13"/>
              </w:rPr>
            </w:pPr>
            <w:r>
              <w:t>Poczta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160C" w14:textId="77777777" w:rsidR="004849BC" w:rsidRPr="004C12A1" w:rsidRDefault="004849BC" w:rsidP="00827E35">
            <w:pPr>
              <w:pStyle w:val="Inne0"/>
              <w:tabs>
                <w:tab w:val="left" w:pos="3389"/>
              </w:tabs>
              <w:rPr>
                <w:vertAlign w:val="superscript"/>
              </w:rPr>
            </w:pPr>
            <w:r w:rsidRPr="004C12A1">
              <w:t>Obręb/</w:t>
            </w:r>
            <w:r>
              <w:t>a</w:t>
            </w:r>
            <w:r w:rsidRPr="004C12A1">
              <w:t>rk</w:t>
            </w:r>
            <w:r>
              <w:t>usz</w:t>
            </w:r>
            <w:r w:rsidRPr="004C12A1">
              <w:t>/numer działki</w:t>
            </w:r>
            <w:r>
              <w:rPr>
                <w:vertAlign w:val="superscript"/>
              </w:rPr>
              <w:t>3)</w:t>
            </w:r>
          </w:p>
        </w:tc>
      </w:tr>
      <w:tr w:rsidR="004849BC" w14:paraId="5F2874F3" w14:textId="77777777" w:rsidTr="00827E35">
        <w:trPr>
          <w:gridAfter w:val="1"/>
          <w:wAfter w:w="25" w:type="dxa"/>
          <w:trHeight w:hRule="exact" w:val="52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397BD85F" w14:textId="2786E687" w:rsidR="004849BC" w:rsidRDefault="004849BC" w:rsidP="00827E35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D. </w:t>
            </w:r>
            <w:r>
              <w:rPr>
                <w:rStyle w:val="Inne"/>
                <w:b/>
                <w:bCs/>
                <w:sz w:val="16"/>
                <w:szCs w:val="16"/>
              </w:rPr>
              <w:t>MIESIĘCZNA OPŁATA ZA GOSPODAROWANIE ODPADAMI KOMUNALNYMI</w:t>
            </w:r>
            <w:r>
              <w:rPr>
                <w:rStyle w:val="Inne"/>
                <w:b/>
                <w:bCs/>
                <w:sz w:val="16"/>
                <w:szCs w:val="16"/>
                <w:vertAlign w:val="superscript"/>
              </w:rPr>
              <w:t>4)</w:t>
            </w:r>
            <w:r>
              <w:rPr>
                <w:rStyle w:val="Inne"/>
                <w:b/>
                <w:bCs/>
                <w:sz w:val="16"/>
                <w:szCs w:val="16"/>
              </w:rPr>
              <w:t xml:space="preserve"> DLA NIERUCHOMOŚCI, NA KTÓREJ ZNAJDUJE SIĘ DOMEK LETNISKOWY, LUB INNEJ NIERUCHOMOŚĆI WYKORZYSTYWANEJ NA CELE REKREACYJNO-WYPOCZYNKOWE</w:t>
            </w:r>
          </w:p>
        </w:tc>
      </w:tr>
      <w:tr w:rsidR="004849BC" w14:paraId="6DAC8A9A" w14:textId="77777777" w:rsidTr="00827E35">
        <w:trPr>
          <w:gridAfter w:val="1"/>
          <w:wAfter w:w="25" w:type="dxa"/>
          <w:trHeight w:hRule="exact" w:val="116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B7036" w14:textId="77777777" w:rsidR="004849BC" w:rsidRDefault="004849BC" w:rsidP="00827E35">
            <w:pPr>
              <w:pStyle w:val="Inne0"/>
              <w:spacing w:before="240" w:after="28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MIESIĘCZNA WYSOKOŚĆ OPŁATY ZA GOSPODAROWANIE ODPADAMI KOMUNALNYMI DLA NIERUCHOMOŚCI, NA KTÓREJ ZNAJDUJE SIĘ DOMEK LETNISKOWY, LUB INNEJ NIERUCHOMOŚĆI WYKORZYSTYWANEJ NA CELE REKREACYJNO-WYPOCZYNKOWE = SUMA WYSOKOŚĆI WSZYSTKICH OPŁAT ZA ZADEKLAROWANE POSZCZEGÓLNE POJEMNIKI/WORKI W MIESIĄCACH WSKAZANYCH W CZĘŚCI D.</w:t>
            </w:r>
          </w:p>
        </w:tc>
      </w:tr>
      <w:tr w:rsidR="004849BC" w14:paraId="7A361CE9" w14:textId="77777777" w:rsidTr="00827E35">
        <w:trPr>
          <w:gridAfter w:val="1"/>
          <w:wAfter w:w="25" w:type="dxa"/>
          <w:trHeight w:hRule="exact" w:val="55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1EA0" w14:textId="77777777" w:rsidR="004849BC" w:rsidRDefault="004849BC" w:rsidP="00827E35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OKRESY KORZYSTANIA Z NIERUCHOMOŚCI, NA KTÓREJ ZNAJDUJE SIĘ DOMEK LETNISKOWY, LUB INNEJ NIERUCHOMOŚĆI</w:t>
            </w:r>
          </w:p>
          <w:p w14:paraId="42F98A29" w14:textId="77777777" w:rsidR="004849BC" w:rsidRDefault="004849BC" w:rsidP="00827E35">
            <w:pPr>
              <w:pStyle w:val="Inne0"/>
              <w:spacing w:after="160" w:line="254" w:lineRule="auto"/>
              <w:rPr>
                <w:sz w:val="22"/>
                <w:szCs w:val="22"/>
              </w:rPr>
            </w:pPr>
            <w:r>
              <w:rPr>
                <w:rStyle w:val="Inne"/>
                <w:sz w:val="16"/>
                <w:szCs w:val="16"/>
              </w:rPr>
              <w:t>WYKORZYSTYWANEJ NA CELE REKREACYJNO</w:t>
            </w:r>
            <w:r>
              <w:t xml:space="preserve"> </w:t>
            </w:r>
          </w:p>
        </w:tc>
      </w:tr>
      <w:tr w:rsidR="004849BC" w14:paraId="54374F06" w14:textId="77777777" w:rsidTr="00827E35">
        <w:trPr>
          <w:gridAfter w:val="1"/>
          <w:wAfter w:w="25" w:type="dxa"/>
          <w:trHeight w:hRule="exact" w:val="155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491" w14:textId="77777777" w:rsidR="004849BC" w:rsidRDefault="004849BC" w:rsidP="00827E35">
            <w:pPr>
              <w:pStyle w:val="Inne0"/>
              <w:tabs>
                <w:tab w:val="left" w:pos="2047"/>
                <w:tab w:val="left" w:pos="3593"/>
                <w:tab w:val="left" w:pos="5028"/>
                <w:tab w:val="left" w:pos="6612"/>
                <w:tab w:val="left" w:pos="7946"/>
              </w:tabs>
              <w:spacing w:after="200"/>
              <w:ind w:firstLine="660"/>
            </w:pP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Styczeń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Luty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Marzec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Kwiecień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Maj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Czerwiec</w:t>
            </w:r>
          </w:p>
          <w:p w14:paraId="60BBF422" w14:textId="77777777" w:rsidR="004849BC" w:rsidRDefault="004849BC" w:rsidP="00827E35">
            <w:pPr>
              <w:pStyle w:val="Inne0"/>
              <w:spacing w:after="160" w:line="254" w:lineRule="auto"/>
              <w:jc w:val="center"/>
              <w:rPr>
                <w:rStyle w:val="Inne"/>
                <w:b/>
                <w:bCs/>
              </w:rPr>
            </w:pP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Lipiec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>□</w:t>
            </w:r>
            <w:r>
              <w:rPr>
                <w:rStyle w:val="Inne"/>
                <w:b/>
                <w:bCs/>
              </w:rPr>
              <w:t>Sierpień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Wrzesień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 xml:space="preserve">Październik </w:t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Listopad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  <w:sz w:val="44"/>
                <w:szCs w:val="44"/>
              </w:rPr>
              <w:t xml:space="preserve">□ </w:t>
            </w:r>
            <w:r>
              <w:rPr>
                <w:rStyle w:val="Inne"/>
                <w:b/>
                <w:bCs/>
              </w:rPr>
              <w:t>Grudzień</w:t>
            </w:r>
          </w:p>
          <w:p w14:paraId="2591A4CE" w14:textId="77777777" w:rsidR="004849BC" w:rsidRPr="0006089F" w:rsidRDefault="004849BC" w:rsidP="00827E35">
            <w:pPr>
              <w:pStyle w:val="Inne0"/>
              <w:spacing w:after="160" w:line="254" w:lineRule="auto"/>
              <w:rPr>
                <w:color w:val="FF0000"/>
              </w:rPr>
            </w:pPr>
            <w:r>
              <w:rPr>
                <w:rStyle w:val="Inne"/>
                <w:sz w:val="12"/>
                <w:szCs w:val="12"/>
              </w:rPr>
              <w:t>(należy zakreślić kwadrat/kwadraty)</w:t>
            </w:r>
          </w:p>
          <w:p w14:paraId="5F6C2E41" w14:textId="77777777" w:rsidR="004849BC" w:rsidRDefault="004849BC" w:rsidP="00827E35">
            <w:pPr>
              <w:pStyle w:val="Inne0"/>
              <w:tabs>
                <w:tab w:val="left" w:pos="2114"/>
                <w:tab w:val="left" w:pos="3535"/>
                <w:tab w:val="left" w:pos="5047"/>
                <w:tab w:val="left" w:pos="8172"/>
              </w:tabs>
              <w:ind w:firstLine="660"/>
            </w:pPr>
          </w:p>
        </w:tc>
      </w:tr>
      <w:tr w:rsidR="004849BC" w14:paraId="7AAB566D" w14:textId="77777777" w:rsidTr="00827E35">
        <w:trPr>
          <w:gridAfter w:val="1"/>
          <w:wAfter w:w="25" w:type="dxa"/>
          <w:trHeight w:hRule="exact" w:val="11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8A18" w14:textId="77777777" w:rsidR="004849BC" w:rsidRDefault="004849BC" w:rsidP="00827E35">
            <w:pPr>
              <w:pStyle w:val="Inne0"/>
              <w:spacing w:line="257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Oświadczam, że na terenie nieruchomości niezamieszkałej wskazanej w części C niniejszej deklaracji odpady komunalne gromadzone będą w pojemnikach/workach o pojemności i w ilości jak poniżej.</w:t>
            </w:r>
          </w:p>
          <w:p w14:paraId="62C1B0A7" w14:textId="77777777" w:rsidR="004849BC" w:rsidRDefault="004849BC" w:rsidP="00827E35">
            <w:pPr>
              <w:pStyle w:val="Inne0"/>
              <w:spacing w:line="257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Wysokość opłaty za zadeklarowane pojemniki/worki w miesiącach wskazanych w części D. należy obliczyć w następujący sposób:</w:t>
            </w:r>
          </w:p>
          <w:p w14:paraId="3BA2F320" w14:textId="77777777" w:rsidR="004849BC" w:rsidRDefault="004849BC" w:rsidP="00827E35">
            <w:pPr>
              <w:pStyle w:val="Inne0"/>
              <w:spacing w:line="257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liczba zadeklarowanych pojemników/worków kolumna [3] x stawka opłaty za jeden pojemnik/worek dla danego rodzaju odpadu kolumna [4] = kolumna</w:t>
            </w:r>
          </w:p>
          <w:p w14:paraId="7555E126" w14:textId="77777777" w:rsidR="004849BC" w:rsidRDefault="004849BC" w:rsidP="00827E35">
            <w:pPr>
              <w:pStyle w:val="Inne0"/>
              <w:jc w:val="both"/>
              <w:rPr>
                <w:rStyle w:val="Inne"/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[5] - Wysokość opłaty za zadeklarowane pojemniki/worki. Następnie należy obliczyć miesięczną wysokość opłaty za gospodarowanie odpadami komunalnymi w następujący sposób:</w:t>
            </w:r>
          </w:p>
        </w:tc>
      </w:tr>
      <w:tr w:rsidR="004849BC" w14:paraId="49AC6341" w14:textId="77777777" w:rsidTr="00827E35">
        <w:trPr>
          <w:gridAfter w:val="1"/>
          <w:wAfter w:w="25" w:type="dxa"/>
          <w:trHeight w:hRule="exact" w:val="87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14:paraId="1A1F9BE5" w14:textId="77777777" w:rsidR="004849BC" w:rsidRDefault="004849BC" w:rsidP="00827E35">
            <w:pPr>
              <w:pStyle w:val="Inne0"/>
              <w:jc w:val="both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 xml:space="preserve">ZADEKLAROWANE POJEMNIKI/WORKI NA ODPADY KOMUNALNE DLA NIERUCHOMOŚCI, NA KTÓREJ ZNAJDUJE SIĘ DOMEK LETNISKOWY, LUB INNEJ NIERUCHOMOŚĆI WYKORZYSTYWANEJ NA CELE REKREACYJNO-WYPOCZYNKOWE ORAZ WYLICZENIE MIESIĘCZNEJ OPŁATY ZA GOSPODAROWANIE ODPADAMI KOMUNALNYMI </w:t>
            </w:r>
            <w:r w:rsidRPr="00F50789">
              <w:rPr>
                <w:rStyle w:val="Inne"/>
                <w:b/>
                <w:bCs/>
                <w:sz w:val="16"/>
                <w:szCs w:val="16"/>
                <w:u w:val="single"/>
              </w:rPr>
              <w:t>W OKRESIE OD 1 KWIETNIA DO 31 PAŹDZIERNIKA</w:t>
            </w:r>
          </w:p>
        </w:tc>
      </w:tr>
      <w:tr w:rsidR="004849BC" w14:paraId="0957A3D3" w14:textId="77777777" w:rsidTr="00827E35">
        <w:trPr>
          <w:gridAfter w:val="1"/>
          <w:wAfter w:w="25" w:type="dxa"/>
          <w:trHeight w:hRule="exact" w:val="8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75687DE4" w14:textId="77777777" w:rsidR="004849BC" w:rsidRDefault="004849BC" w:rsidP="00827E35">
            <w:pPr>
              <w:pStyle w:val="Inne0"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Rodzaj odpadów</w:t>
            </w:r>
            <w:r>
              <w:rPr>
                <w:rStyle w:val="Inne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44B28665" w14:textId="77777777" w:rsidR="004849BC" w:rsidRDefault="004849BC" w:rsidP="00827E35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Typ pojemnika/ worka wg pojemności</w:t>
            </w:r>
            <w:r>
              <w:rPr>
                <w:rStyle w:val="Inne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0FDAA032" w14:textId="77777777" w:rsidR="004849BC" w:rsidRDefault="004849BC" w:rsidP="00827E35">
            <w:pPr>
              <w:pStyle w:val="Inne0"/>
              <w:spacing w:line="271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Liczba pojemników/worków w sztukach (min. 1 szt.) 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Inne"/>
                <w:sz w:val="16"/>
                <w:szCs w:val="16"/>
              </w:rPr>
              <w:t>[1]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514046ED" w14:textId="77777777" w:rsidR="004849BC" w:rsidRDefault="004849BC" w:rsidP="00827E35">
            <w:pPr>
              <w:pStyle w:val="Inn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Częstotliwość odbioru odpadów 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7) </w:t>
            </w:r>
            <w:r>
              <w:rPr>
                <w:rStyle w:val="Inne"/>
                <w:sz w:val="16"/>
                <w:szCs w:val="16"/>
              </w:rPr>
              <w:t>[2]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29EDC4BF" w14:textId="77777777" w:rsidR="004849BC" w:rsidRDefault="004849BC" w:rsidP="00827E35">
            <w:pPr>
              <w:pStyle w:val="Inne0"/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Liczba zadeklarowanych pojemników/worków: [3]=[1]x[2]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21A19447" w14:textId="77777777" w:rsidR="004849BC" w:rsidRDefault="004849BC" w:rsidP="00827E35">
            <w:pPr>
              <w:pStyle w:val="Inn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Stawka opłaty za pojemnik/worek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Inne"/>
                <w:sz w:val="16"/>
                <w:szCs w:val="16"/>
              </w:rPr>
              <w:t>[4]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4EC226CF" w14:textId="77777777" w:rsidR="004849BC" w:rsidRDefault="004849BC" w:rsidP="00827E35">
            <w:pPr>
              <w:pStyle w:val="Inne0"/>
              <w:spacing w:line="26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Wysokość opłaty za zadeklarowane pojemniki/worki: [5]=[3]x[4]</w:t>
            </w:r>
          </w:p>
        </w:tc>
      </w:tr>
      <w:tr w:rsidR="004849BC" w14:paraId="4175B8A5" w14:textId="77777777" w:rsidTr="00827E35">
        <w:trPr>
          <w:gridAfter w:val="1"/>
          <w:wAfter w:w="25" w:type="dxa"/>
          <w:trHeight w:hRule="exact" w:val="6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02349A37" w14:textId="77777777" w:rsidR="004849BC" w:rsidRPr="00770CD9" w:rsidRDefault="004849BC" w:rsidP="00827E35">
            <w:pPr>
              <w:pStyle w:val="Inn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POZOSTAŁOŚCI PO SORTOWANIU (</w:t>
            </w:r>
            <w:r w:rsidRPr="00770CD9">
              <w:rPr>
                <w:rStyle w:val="Inne"/>
                <w:b/>
                <w:bCs/>
                <w:sz w:val="16"/>
                <w:szCs w:val="16"/>
              </w:rPr>
              <w:t>ZMIESZANE</w:t>
            </w:r>
            <w:r>
              <w:rPr>
                <w:rStyle w:val="Inn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370CEB2D" w14:textId="77777777" w:rsidR="004849BC" w:rsidRPr="00BD7974" w:rsidRDefault="004849BC" w:rsidP="00827E35">
            <w:pPr>
              <w:pStyle w:val="Inne0"/>
              <w:ind w:firstLine="380"/>
            </w:pPr>
            <w:r w:rsidRPr="00BD7974">
              <w:rPr>
                <w:rStyle w:val="Inne"/>
              </w:rPr>
              <w:t>120 l.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6E3DD" w14:textId="77777777" w:rsidR="004849BC" w:rsidRPr="00AA3635" w:rsidRDefault="004849BC" w:rsidP="00827E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0367A" w14:textId="77777777" w:rsidR="004849BC" w:rsidRPr="00056EA6" w:rsidRDefault="004849BC" w:rsidP="0082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6D211" w14:textId="77777777" w:rsidR="004849BC" w:rsidRPr="00AA3635" w:rsidRDefault="004849BC" w:rsidP="00827E3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5B7CF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DAD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74E8711D" w14:textId="77777777" w:rsidTr="00827E35">
        <w:trPr>
          <w:gridAfter w:val="1"/>
          <w:wAfter w:w="25" w:type="dxa"/>
          <w:trHeight w:hRule="exact" w:val="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5C3960C4" w14:textId="77777777" w:rsidR="004849BC" w:rsidRPr="00770CD9" w:rsidRDefault="004849BC" w:rsidP="00827E35">
            <w:pPr>
              <w:pStyle w:val="Inne0"/>
              <w:ind w:firstLine="260"/>
              <w:jc w:val="center"/>
              <w:rPr>
                <w:b/>
                <w:bCs/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PAPIER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20421C57" w14:textId="77777777" w:rsidR="004849BC" w:rsidRPr="00BD7974" w:rsidRDefault="004849BC" w:rsidP="00827E35">
            <w:pPr>
              <w:pStyle w:val="Inne0"/>
              <w:ind w:firstLine="380"/>
            </w:pPr>
            <w:r w:rsidRPr="00BD7974">
              <w:rPr>
                <w:rStyle w:val="Inne"/>
              </w:rPr>
              <w:t>120 l.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606FB" w14:textId="77777777" w:rsidR="004849BC" w:rsidRPr="00AA3635" w:rsidRDefault="004849BC" w:rsidP="00827E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88B3" w14:textId="77777777" w:rsidR="004849BC" w:rsidRPr="00056EA6" w:rsidRDefault="004849BC" w:rsidP="0082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719BC" w14:textId="77777777" w:rsidR="004849BC" w:rsidRPr="00AA3635" w:rsidRDefault="004849BC" w:rsidP="00827E3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331EA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813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5B4D570F" w14:textId="77777777" w:rsidTr="00827E35">
        <w:trPr>
          <w:gridAfter w:val="1"/>
          <w:wAfter w:w="25" w:type="dxa"/>
          <w:trHeight w:hRule="exact" w:val="5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144858ED" w14:textId="77777777" w:rsidR="004849BC" w:rsidRPr="00770CD9" w:rsidRDefault="004849BC" w:rsidP="00827E35">
            <w:pPr>
              <w:pStyle w:val="Inne0"/>
              <w:spacing w:line="257" w:lineRule="auto"/>
              <w:jc w:val="center"/>
              <w:rPr>
                <w:b/>
                <w:bCs/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METALE I TWORZYWA SZTUCZNE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36884B73" w14:textId="77777777" w:rsidR="004849BC" w:rsidRPr="00BD7974" w:rsidRDefault="004849BC" w:rsidP="00827E35">
            <w:pPr>
              <w:pStyle w:val="Inne0"/>
              <w:ind w:firstLine="380"/>
            </w:pPr>
            <w:r w:rsidRPr="00BD7974">
              <w:rPr>
                <w:rStyle w:val="Inne"/>
              </w:rPr>
              <w:t>120 l.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33BF8" w14:textId="77777777" w:rsidR="004849BC" w:rsidRPr="00AA3635" w:rsidRDefault="004849BC" w:rsidP="00827E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04D9E" w14:textId="77777777" w:rsidR="004849BC" w:rsidRPr="00056EA6" w:rsidRDefault="004849BC" w:rsidP="0082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E8CE7" w14:textId="77777777" w:rsidR="004849BC" w:rsidRPr="00AA3635" w:rsidRDefault="004849BC" w:rsidP="00827E3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03FFB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D4B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08C301CA" w14:textId="77777777" w:rsidTr="00827E35">
        <w:trPr>
          <w:gridAfter w:val="1"/>
          <w:wAfter w:w="25" w:type="dxa"/>
          <w:trHeight w:hRule="exact" w:val="5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4111B8DC" w14:textId="77777777" w:rsidR="004849BC" w:rsidRPr="00770CD9" w:rsidRDefault="004849BC" w:rsidP="00827E35">
            <w:pPr>
              <w:pStyle w:val="Inne0"/>
              <w:ind w:firstLine="260"/>
              <w:jc w:val="center"/>
              <w:rPr>
                <w:b/>
                <w:bCs/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5FEDA4AA" w14:textId="77777777" w:rsidR="004849BC" w:rsidRPr="00BD7974" w:rsidRDefault="004849BC" w:rsidP="00827E35">
            <w:pPr>
              <w:pStyle w:val="Inne0"/>
              <w:ind w:firstLine="380"/>
            </w:pPr>
            <w:r w:rsidRPr="00BD7974">
              <w:rPr>
                <w:rStyle w:val="Inne"/>
              </w:rPr>
              <w:t>120 l.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2F84E" w14:textId="77777777" w:rsidR="004849BC" w:rsidRPr="00AA3635" w:rsidRDefault="004849BC" w:rsidP="00827E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CAD6A" w14:textId="77777777" w:rsidR="004849BC" w:rsidRPr="00056EA6" w:rsidRDefault="004849BC" w:rsidP="0082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596A0" w14:textId="77777777" w:rsidR="004849BC" w:rsidRPr="00AA3635" w:rsidRDefault="004849BC" w:rsidP="00827E3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026CF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CE4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4C43C958" w14:textId="77777777" w:rsidTr="00827E35">
        <w:trPr>
          <w:gridAfter w:val="1"/>
          <w:wAfter w:w="25" w:type="dxa"/>
          <w:trHeight w:hRule="exact" w:val="4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3C2858A2" w14:textId="77777777" w:rsidR="004849BC" w:rsidRPr="00770CD9" w:rsidRDefault="004849BC" w:rsidP="00827E35">
            <w:pPr>
              <w:pStyle w:val="Inne0"/>
              <w:jc w:val="center"/>
              <w:rPr>
                <w:b/>
                <w:bCs/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BIOODPADY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72DD05CE" w14:textId="77777777" w:rsidR="004849BC" w:rsidRPr="00BD7974" w:rsidRDefault="004849BC" w:rsidP="00827E35">
            <w:pPr>
              <w:pStyle w:val="Inne0"/>
              <w:ind w:firstLine="380"/>
            </w:pPr>
            <w:r w:rsidRPr="00BD7974">
              <w:rPr>
                <w:rStyle w:val="Inne"/>
              </w:rPr>
              <w:t>120 l.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4B091" w14:textId="77777777" w:rsidR="004849BC" w:rsidRPr="00AA3635" w:rsidRDefault="004849BC" w:rsidP="00827E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6608D" w14:textId="77777777" w:rsidR="004849BC" w:rsidRPr="00056EA6" w:rsidRDefault="004849BC" w:rsidP="00827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2CBB4" w14:textId="77777777" w:rsidR="004849BC" w:rsidRPr="00AA3635" w:rsidRDefault="004849BC" w:rsidP="00827E3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D80FF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90DB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51D98D25" w14:textId="77777777" w:rsidTr="00827E35">
        <w:trPr>
          <w:gridAfter w:val="1"/>
          <w:wAfter w:w="25" w:type="dxa"/>
          <w:trHeight w:hRule="exact" w:val="922"/>
          <w:jc w:val="center"/>
        </w:trPr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</w:tcPr>
          <w:p w14:paraId="5F90201D" w14:textId="77777777" w:rsidR="004849BC" w:rsidRDefault="004849BC" w:rsidP="00827E35">
            <w:pPr>
              <w:pStyle w:val="Inne0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MIESIĘCZNA WYSOKOŚĆ OPŁATY ZA GOSPODAROWANIE ODPADAMI KOMUNALNYMI</w:t>
            </w:r>
            <w:r>
              <w:rPr>
                <w:rStyle w:val="Inne"/>
                <w:b/>
                <w:bCs/>
                <w:sz w:val="18"/>
                <w:szCs w:val="18"/>
                <w:vertAlign w:val="superscript"/>
              </w:rPr>
              <w:t>8)</w:t>
            </w:r>
            <w:r>
              <w:rPr>
                <w:rStyle w:val="Inne"/>
                <w:b/>
                <w:bCs/>
                <w:sz w:val="18"/>
                <w:szCs w:val="18"/>
              </w:rPr>
              <w:t xml:space="preserve"> DLA NIERUCHOMOŚCI, NA KTÓREJ ZNAJDUJE SIĘ DOMEK LETNISKOWY, LUB INNEJ NIERUCHOMOŚĆI WYKORZYSTYWANEJ NA CELE REKREACYJNO-WYPOCZYNKOWE = SUMA WYSOKOŚĆI WSZYSTKICH OPŁAT W MIESIĄCACH WSKAZANYCH W CZĘŚCI D.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EEFF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</w:tr>
    </w:tbl>
    <w:p w14:paraId="22089C7C" w14:textId="77777777" w:rsidR="004849BC" w:rsidRDefault="004849BC" w:rsidP="004849BC">
      <w:r>
        <w:br w:type="page"/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1559"/>
        <w:gridCol w:w="1597"/>
        <w:gridCol w:w="1680"/>
        <w:gridCol w:w="1401"/>
      </w:tblGrid>
      <w:tr w:rsidR="004849BC" w14:paraId="10BAF9B9" w14:textId="77777777" w:rsidTr="00827E35">
        <w:trPr>
          <w:trHeight w:hRule="exact" w:val="760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14:paraId="3F6804EF" w14:textId="77777777" w:rsidR="004849BC" w:rsidRPr="0081766C" w:rsidRDefault="004849BC" w:rsidP="00827E35">
            <w:pPr>
              <w:pStyle w:val="Inne0"/>
              <w:jc w:val="both"/>
              <w:rPr>
                <w:sz w:val="16"/>
                <w:szCs w:val="16"/>
                <w:u w:val="single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lastRenderedPageBreak/>
              <w:t xml:space="preserve">ZADEKLAROWANE POJEMNIKI/WORKI NA ODPADY KOMUNALNE DLA NIERUCHOMOŚCI, NA KTÓREJ ZNAJDUJE SIĘ DOMEK LETNISKOWY, LUB INNEJ NIERUCHOMOŚĆI WYKORZYSTYWANEJ NA CELE REKREACYJNO-WYPOCZYNKOWE ORAZ WYLICZENIE MIESIĘCZNEJ OPŁATY ZA GOSPODAROWANIE ODPADAMI KOMUNALNYMI W OKRESIE </w:t>
            </w:r>
            <w:r w:rsidRPr="0081766C">
              <w:rPr>
                <w:rStyle w:val="Inne"/>
                <w:b/>
                <w:bCs/>
                <w:sz w:val="16"/>
                <w:szCs w:val="16"/>
                <w:u w:val="single"/>
              </w:rPr>
              <w:t>OD 1 LISTOPADA DO 31 MARCA</w:t>
            </w:r>
          </w:p>
          <w:p w14:paraId="14920E08" w14:textId="77777777" w:rsidR="004849BC" w:rsidRPr="0081766C" w:rsidRDefault="004849BC" w:rsidP="00827E35">
            <w:pPr>
              <w:pStyle w:val="Inne0"/>
              <w:rPr>
                <w:sz w:val="16"/>
                <w:szCs w:val="16"/>
                <w:u w:val="single"/>
              </w:rPr>
            </w:pPr>
          </w:p>
          <w:p w14:paraId="42310E24" w14:textId="77777777" w:rsidR="004849BC" w:rsidRDefault="004849BC" w:rsidP="00827E35">
            <w:pPr>
              <w:pStyle w:val="Inne0"/>
              <w:rPr>
                <w:sz w:val="16"/>
                <w:szCs w:val="16"/>
              </w:rPr>
            </w:pPr>
          </w:p>
          <w:p w14:paraId="6EF84E9F" w14:textId="77777777" w:rsidR="004849BC" w:rsidRDefault="004849BC" w:rsidP="00827E35">
            <w:pPr>
              <w:pStyle w:val="Inne0"/>
              <w:rPr>
                <w:sz w:val="16"/>
                <w:szCs w:val="16"/>
              </w:rPr>
            </w:pPr>
          </w:p>
          <w:p w14:paraId="46ED17E8" w14:textId="77777777" w:rsidR="004849BC" w:rsidRDefault="004849BC" w:rsidP="00827E35">
            <w:pPr>
              <w:pStyle w:val="Inne0"/>
              <w:rPr>
                <w:sz w:val="16"/>
                <w:szCs w:val="16"/>
              </w:rPr>
            </w:pPr>
          </w:p>
        </w:tc>
      </w:tr>
      <w:tr w:rsidR="004849BC" w14:paraId="2488E195" w14:textId="77777777" w:rsidTr="00827E35">
        <w:trPr>
          <w:trHeight w:hRule="exact" w:val="9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700AEAE5" w14:textId="77777777" w:rsidR="004849BC" w:rsidRDefault="004849BC" w:rsidP="00827E35">
            <w:pPr>
              <w:pStyle w:val="Inne0"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Rodzaj odpadów</w:t>
            </w:r>
            <w:r>
              <w:rPr>
                <w:rStyle w:val="Inne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6DE25856" w14:textId="77777777" w:rsidR="004849BC" w:rsidRDefault="004849BC" w:rsidP="00827E35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Typ pojemnika/ worka wg pojemności</w:t>
            </w:r>
            <w:r>
              <w:rPr>
                <w:rStyle w:val="Inne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1F63D2E8" w14:textId="77777777" w:rsidR="004849BC" w:rsidRDefault="004849BC" w:rsidP="00827E35">
            <w:pPr>
              <w:pStyle w:val="Inne0"/>
              <w:spacing w:line="271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Liczba pojemników/worków w sztukach (min. 1 szt.) 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Inne"/>
                <w:sz w:val="16"/>
                <w:szCs w:val="16"/>
              </w:rPr>
              <w:t>[1]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539EC4E7" w14:textId="77777777" w:rsidR="004849BC" w:rsidRDefault="004849BC" w:rsidP="00827E35">
            <w:pPr>
              <w:pStyle w:val="Inn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Częstotliwość odbioru odpadów 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7) </w:t>
            </w:r>
            <w:r>
              <w:rPr>
                <w:rStyle w:val="Inne"/>
                <w:sz w:val="16"/>
                <w:szCs w:val="16"/>
              </w:rPr>
              <w:t>[2]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0CF4BBB8" w14:textId="77777777" w:rsidR="004849BC" w:rsidRDefault="004849BC" w:rsidP="00827E35">
            <w:pPr>
              <w:pStyle w:val="Inne0"/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Liczba zadeklarowanych pojemników/worków: [3]={1]x[2]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23D2479B" w14:textId="77777777" w:rsidR="004849BC" w:rsidRDefault="004849BC" w:rsidP="00827E35">
            <w:pPr>
              <w:pStyle w:val="Inn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Stawka opłaty za pojemnik/worek</w:t>
            </w:r>
            <w:r>
              <w:rPr>
                <w:rStyle w:val="Inne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Inne"/>
                <w:sz w:val="16"/>
                <w:szCs w:val="16"/>
              </w:rPr>
              <w:t>[4]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511BCE8" w14:textId="77777777" w:rsidR="004849BC" w:rsidRDefault="004849BC" w:rsidP="00827E35">
            <w:pPr>
              <w:pStyle w:val="Inne0"/>
              <w:spacing w:line="266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Wysokość opłaty za zadeklarowane pojemniki/worki: [5]=[3]x[4]</w:t>
            </w:r>
          </w:p>
        </w:tc>
      </w:tr>
      <w:tr w:rsidR="004849BC" w14:paraId="3D65252C" w14:textId="77777777" w:rsidTr="00827E35">
        <w:trPr>
          <w:trHeight w:hRule="exact" w:val="6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14:paraId="3242C7AE" w14:textId="77777777" w:rsidR="004849BC" w:rsidRPr="00770CD9" w:rsidRDefault="004849BC" w:rsidP="00827E35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POZOSTAŁOŚCI PO SORTOWANIU (ZMIESZANE|)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46F31AAE" w14:textId="77777777" w:rsidR="004849BC" w:rsidRDefault="004849BC" w:rsidP="00827E35">
            <w:pPr>
              <w:pStyle w:val="Inne0"/>
              <w:ind w:firstLine="380"/>
            </w:pPr>
            <w:r>
              <w:rPr>
                <w:rStyle w:val="Inne"/>
              </w:rPr>
              <w:t>120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34F16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E02F1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3AC71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B638A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5B9C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1082CE2B" w14:textId="77777777" w:rsidTr="00827E35">
        <w:trPr>
          <w:trHeight w:hRule="exact" w:val="4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6C4FEDFC" w14:textId="77777777" w:rsidR="004849BC" w:rsidRPr="00770CD9" w:rsidRDefault="004849BC" w:rsidP="00827E35">
            <w:pPr>
              <w:pStyle w:val="Inne0"/>
              <w:ind w:firstLine="260"/>
              <w:jc w:val="center"/>
              <w:rPr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PAPIER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5169D70E" w14:textId="77777777" w:rsidR="004849BC" w:rsidRDefault="004849BC" w:rsidP="00827E35">
            <w:pPr>
              <w:pStyle w:val="Inne0"/>
              <w:ind w:firstLine="380"/>
            </w:pPr>
            <w:r>
              <w:rPr>
                <w:rStyle w:val="Inne"/>
              </w:rPr>
              <w:t>120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C0D53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80FCE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325D6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F279C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4D3C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03EE5513" w14:textId="77777777" w:rsidTr="00827E35">
        <w:trPr>
          <w:trHeight w:hRule="exact" w:val="7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052BF329" w14:textId="77777777" w:rsidR="004849BC" w:rsidRPr="00770CD9" w:rsidRDefault="004849BC" w:rsidP="00827E35">
            <w:pPr>
              <w:pStyle w:val="Inne0"/>
              <w:spacing w:line="257" w:lineRule="auto"/>
              <w:jc w:val="center"/>
              <w:rPr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METALE I TWORZYWA SZTUCZNE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021C0D77" w14:textId="77777777" w:rsidR="004849BC" w:rsidRDefault="004849BC" w:rsidP="00827E35">
            <w:pPr>
              <w:pStyle w:val="Inne0"/>
              <w:ind w:firstLine="380"/>
            </w:pPr>
            <w:r>
              <w:rPr>
                <w:rStyle w:val="Inne"/>
              </w:rPr>
              <w:t>120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D5019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6759A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A46FE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22F65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880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478E305B" w14:textId="77777777" w:rsidTr="00827E35">
        <w:trPr>
          <w:trHeight w:hRule="exact"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69426176" w14:textId="77777777" w:rsidR="004849BC" w:rsidRPr="00770CD9" w:rsidRDefault="004849BC" w:rsidP="00827E35">
            <w:pPr>
              <w:pStyle w:val="Inne0"/>
              <w:ind w:firstLine="260"/>
              <w:jc w:val="center"/>
              <w:rPr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32A1D17B" w14:textId="77777777" w:rsidR="004849BC" w:rsidRDefault="004849BC" w:rsidP="00827E35">
            <w:pPr>
              <w:pStyle w:val="Inne0"/>
              <w:ind w:firstLine="380"/>
            </w:pPr>
            <w:r>
              <w:rPr>
                <w:rStyle w:val="Inne"/>
              </w:rPr>
              <w:t>120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E2A23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33B02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BA1B5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75865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B03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30CCFF81" w14:textId="77777777" w:rsidTr="00827E35">
        <w:trPr>
          <w:trHeight w:hRule="exact"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34E1EABA" w14:textId="77777777" w:rsidR="004849BC" w:rsidRPr="00770CD9" w:rsidRDefault="004849BC" w:rsidP="00827E35">
            <w:pPr>
              <w:pStyle w:val="Inne0"/>
              <w:jc w:val="center"/>
              <w:rPr>
                <w:sz w:val="16"/>
                <w:szCs w:val="16"/>
              </w:rPr>
            </w:pPr>
            <w:r w:rsidRPr="00770CD9">
              <w:rPr>
                <w:rStyle w:val="Inne"/>
                <w:b/>
                <w:bCs/>
                <w:sz w:val="16"/>
                <w:szCs w:val="16"/>
              </w:rPr>
              <w:t>BIOODPADY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14:paraId="59F6A8FA" w14:textId="77777777" w:rsidR="004849BC" w:rsidRPr="00D7755F" w:rsidRDefault="004849BC" w:rsidP="00827E35">
            <w:pPr>
              <w:pStyle w:val="Inne0"/>
              <w:ind w:firstLine="380"/>
            </w:pPr>
            <w:r w:rsidRPr="00D7755F">
              <w:rPr>
                <w:rStyle w:val="Inne"/>
              </w:rPr>
              <w:t>120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D5CA1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77637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EDAC6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B99A5" w14:textId="77777777" w:rsidR="004849BC" w:rsidRDefault="004849BC" w:rsidP="00827E3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463A" w14:textId="77777777" w:rsidR="004849BC" w:rsidRDefault="004849BC" w:rsidP="00827E35">
            <w:pPr>
              <w:pStyle w:val="Inne0"/>
              <w:rPr>
                <w:sz w:val="13"/>
                <w:szCs w:val="13"/>
              </w:rPr>
            </w:pPr>
          </w:p>
        </w:tc>
      </w:tr>
      <w:tr w:rsidR="004849BC" w14:paraId="22EAB1FF" w14:textId="77777777" w:rsidTr="00827E35">
        <w:trPr>
          <w:trHeight w:hRule="exact" w:val="992"/>
          <w:jc w:val="center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14:paraId="4372C8F0" w14:textId="77777777" w:rsidR="004849BC" w:rsidRDefault="004849BC" w:rsidP="00827E35">
            <w:pPr>
              <w:pStyle w:val="Inne0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MIESIĘCZNA WYSOKOŚĆ OPŁATY ZA GOSPODAROWANIE ODPADAMI KOMUNALNYMI</w:t>
            </w:r>
            <w:r>
              <w:rPr>
                <w:rStyle w:val="Inne"/>
                <w:b/>
                <w:bCs/>
                <w:sz w:val="18"/>
                <w:szCs w:val="18"/>
                <w:vertAlign w:val="superscript"/>
              </w:rPr>
              <w:t>8)</w:t>
            </w:r>
            <w:r>
              <w:rPr>
                <w:rStyle w:val="Inne"/>
                <w:b/>
                <w:bCs/>
                <w:sz w:val="18"/>
                <w:szCs w:val="18"/>
              </w:rPr>
              <w:t xml:space="preserve"> DLA NIERUCHOMOŚCI, NA KTÓREJ ZNAJDUJE SIĘ DOMEK LETNISKOWY, LUB INNEJ NIERUCHOMOŚĆI WYKORZYSTYWANEJ NA CELE REKREACYJNO-WYPOCZYNKOWE = SUMA WYSOKOŚĆI WSZYSTKICH OPŁAT W MIESIĄCACH WSKAZANYCH W CZĘŚCI D.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36732" w14:textId="77777777" w:rsidR="004849BC" w:rsidRDefault="004849BC" w:rsidP="00827E35">
            <w:pPr>
              <w:rPr>
                <w:sz w:val="10"/>
                <w:szCs w:val="10"/>
              </w:rPr>
            </w:pPr>
          </w:p>
        </w:tc>
      </w:tr>
      <w:tr w:rsidR="004849BC" w14:paraId="4C6E807A" w14:textId="77777777" w:rsidTr="00827E35">
        <w:trPr>
          <w:trHeight w:hRule="exact" w:val="341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0BB4C65" w14:textId="77777777" w:rsidR="004849BC" w:rsidRDefault="004849BC" w:rsidP="00827E35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 xml:space="preserve">E. ZAŁĄCZNIKI </w:t>
            </w:r>
            <w:r>
              <w:rPr>
                <w:sz w:val="22"/>
                <w:szCs w:val="22"/>
              </w:rPr>
              <w:t xml:space="preserve">(należy wymienić rodzaj załącznika) </w:t>
            </w:r>
            <w:r w:rsidRPr="001563A4">
              <w:rPr>
                <w:sz w:val="22"/>
                <w:szCs w:val="22"/>
                <w:vertAlign w:val="superscript"/>
              </w:rPr>
              <w:t>9)</w:t>
            </w:r>
          </w:p>
        </w:tc>
      </w:tr>
      <w:tr w:rsidR="004849BC" w14:paraId="4B4F8048" w14:textId="77777777" w:rsidTr="00827E35">
        <w:trPr>
          <w:trHeight w:hRule="exact" w:val="1926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B497" w14:textId="77777777" w:rsidR="004849BC" w:rsidRDefault="004849BC" w:rsidP="00827E35">
            <w:pPr>
              <w:pStyle w:val="Inne0"/>
              <w:tabs>
                <w:tab w:val="left" w:leader="dot" w:pos="9664"/>
              </w:tabs>
              <w:spacing w:after="220"/>
              <w:ind w:firstLine="160"/>
            </w:pPr>
            <w:r>
              <w:t>1</w:t>
            </w:r>
            <w:r>
              <w:tab/>
            </w:r>
          </w:p>
          <w:p w14:paraId="2E73F0C1" w14:textId="77777777" w:rsidR="004849BC" w:rsidRDefault="004849BC" w:rsidP="00827E35">
            <w:pPr>
              <w:pStyle w:val="Inne0"/>
              <w:tabs>
                <w:tab w:val="left" w:leader="dot" w:pos="9683"/>
              </w:tabs>
              <w:spacing w:after="220"/>
              <w:ind w:firstLine="160"/>
            </w:pPr>
            <w:r>
              <w:t>2</w:t>
            </w:r>
            <w:r>
              <w:tab/>
            </w:r>
          </w:p>
          <w:p w14:paraId="30E7E52B" w14:textId="77777777" w:rsidR="004849BC" w:rsidRDefault="004849BC" w:rsidP="00827E35">
            <w:pPr>
              <w:pStyle w:val="Inne0"/>
              <w:tabs>
                <w:tab w:val="left" w:leader="dot" w:pos="9678"/>
              </w:tabs>
              <w:spacing w:after="220"/>
              <w:ind w:firstLine="160"/>
            </w:pPr>
            <w:r>
              <w:t>3</w:t>
            </w:r>
            <w:r>
              <w:tab/>
            </w:r>
          </w:p>
        </w:tc>
      </w:tr>
      <w:tr w:rsidR="004849BC" w14:paraId="48317BF2" w14:textId="77777777" w:rsidTr="00827E35">
        <w:trPr>
          <w:trHeight w:hRule="exact" w:val="43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F925F2" w14:textId="77777777" w:rsidR="004849BC" w:rsidRDefault="004849BC" w:rsidP="00827E35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 PODPIS SKŁADAJĄCEGO DEKLARACJĘ (OSOBY UPOWAŻNIONEJ)</w:t>
            </w:r>
          </w:p>
        </w:tc>
      </w:tr>
      <w:tr w:rsidR="004849BC" w14:paraId="43174CDA" w14:textId="77777777" w:rsidTr="00827E35">
        <w:trPr>
          <w:trHeight w:hRule="exact" w:val="114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D43F" w14:textId="77777777" w:rsidR="004849BC" w:rsidRDefault="004849BC" w:rsidP="00827E35">
            <w:pPr>
              <w:pStyle w:val="Inne0"/>
              <w:tabs>
                <w:tab w:val="left" w:pos="6922"/>
              </w:tabs>
              <w:ind w:lef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  <w:r>
              <w:rPr>
                <w:sz w:val="16"/>
                <w:szCs w:val="16"/>
              </w:rPr>
              <w:tab/>
              <w:t>(czytelny podpis)</w:t>
            </w:r>
          </w:p>
        </w:tc>
      </w:tr>
      <w:tr w:rsidR="004849BC" w14:paraId="45936253" w14:textId="77777777" w:rsidTr="00827E35">
        <w:trPr>
          <w:trHeight w:hRule="exact" w:val="1471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2A79" w14:textId="77777777" w:rsidR="004849BC" w:rsidRDefault="004849BC" w:rsidP="00827E35">
            <w:pPr>
              <w:pStyle w:val="Nagwek20"/>
              <w:keepNext/>
              <w:keepLines/>
              <w:pBdr>
                <w:top w:val="single" w:sz="0" w:space="0" w:color="E6E6E6"/>
                <w:left w:val="single" w:sz="0" w:space="0" w:color="E6E6E6"/>
                <w:bottom w:val="single" w:sz="0" w:space="0" w:color="E6E6E6"/>
                <w:right w:val="single" w:sz="0" w:space="0" w:color="E6E6E6"/>
              </w:pBdr>
              <w:shd w:val="clear" w:color="auto" w:fill="D9D9D9" w:themeFill="background1" w:themeFillShade="D9"/>
              <w:spacing w:after="1040" w:line="240" w:lineRule="auto"/>
              <w:jc w:val="both"/>
            </w:pPr>
            <w:bookmarkStart w:id="1" w:name="bookmark3"/>
            <w:r>
              <w:t>H. ADNOTACJE ORGANU</w:t>
            </w:r>
            <w:bookmarkEnd w:id="1"/>
          </w:p>
          <w:p w14:paraId="522657A5" w14:textId="77777777" w:rsidR="004849BC" w:rsidRDefault="004849BC" w:rsidP="00827E35">
            <w:pPr>
              <w:pStyle w:val="Nagwek20"/>
              <w:keepNext/>
              <w:keepLines/>
              <w:pBdr>
                <w:top w:val="single" w:sz="0" w:space="0" w:color="E6E6E6"/>
                <w:left w:val="single" w:sz="0" w:space="0" w:color="E6E6E6"/>
                <w:bottom w:val="single" w:sz="0" w:space="0" w:color="E6E6E6"/>
                <w:right w:val="single" w:sz="0" w:space="0" w:color="E6E6E6"/>
              </w:pBdr>
              <w:shd w:val="clear" w:color="auto" w:fill="D9D9D9" w:themeFill="background1" w:themeFillShade="D9"/>
              <w:spacing w:after="1040" w:line="240" w:lineRule="auto"/>
              <w:jc w:val="both"/>
            </w:pPr>
          </w:p>
          <w:p w14:paraId="23FD402A" w14:textId="77777777" w:rsidR="004849BC" w:rsidRDefault="004849BC" w:rsidP="00827E35">
            <w:pPr>
              <w:pStyle w:val="Inne0"/>
              <w:tabs>
                <w:tab w:val="left" w:pos="6922"/>
              </w:tabs>
              <w:ind w:left="1320"/>
              <w:rPr>
                <w:sz w:val="16"/>
                <w:szCs w:val="16"/>
              </w:rPr>
            </w:pPr>
          </w:p>
        </w:tc>
      </w:tr>
    </w:tbl>
    <w:p w14:paraId="422FE68A" w14:textId="77777777" w:rsidR="004849BC" w:rsidRPr="00CE20A9" w:rsidRDefault="004849BC" w:rsidP="004849BC">
      <w:pPr>
        <w:pStyle w:val="Nagwek20"/>
        <w:keepNext/>
        <w:keepLines/>
        <w:spacing w:after="0"/>
        <w:jc w:val="both"/>
        <w:rPr>
          <w:sz w:val="20"/>
          <w:szCs w:val="20"/>
        </w:rPr>
      </w:pPr>
      <w:r w:rsidRPr="00CE20A9">
        <w:rPr>
          <w:sz w:val="20"/>
          <w:szCs w:val="20"/>
        </w:rPr>
        <w:t>Pouczenie:</w:t>
      </w:r>
    </w:p>
    <w:p w14:paraId="42AC148C" w14:textId="77777777" w:rsidR="004849BC" w:rsidRPr="0014335C" w:rsidRDefault="004849BC" w:rsidP="004849BC">
      <w:pPr>
        <w:pStyle w:val="Teksttreci0"/>
        <w:numPr>
          <w:ilvl w:val="0"/>
          <w:numId w:val="3"/>
        </w:numPr>
        <w:ind w:left="426" w:hanging="360"/>
        <w:jc w:val="both"/>
        <w:rPr>
          <w:sz w:val="18"/>
          <w:szCs w:val="18"/>
        </w:rPr>
      </w:pPr>
      <w:r w:rsidRPr="0014335C">
        <w:rPr>
          <w:sz w:val="18"/>
          <w:szCs w:val="18"/>
        </w:rPr>
        <w:t xml:space="preserve">Niniejsza deklaracja stanowi podstawę do wystawienia tytułu wykonawczego, zgodnie z przepisami ustawy z dnia 17 czerwca 1966 r. </w:t>
      </w:r>
      <w:r w:rsidRPr="0014335C">
        <w:rPr>
          <w:i/>
          <w:iCs/>
          <w:sz w:val="18"/>
          <w:szCs w:val="18"/>
        </w:rPr>
        <w:t>o postępowaniu egzekucyjnym w administracji</w:t>
      </w:r>
      <w:r w:rsidRPr="0014335C">
        <w:rPr>
          <w:sz w:val="18"/>
          <w:szCs w:val="18"/>
        </w:rPr>
        <w:t xml:space="preserve"> (Dz. U. z 2020 r., poz. 1427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14335C">
        <w:rPr>
          <w:sz w:val="18"/>
          <w:szCs w:val="18"/>
        </w:rPr>
        <w:t>).</w:t>
      </w:r>
    </w:p>
    <w:p w14:paraId="5E9D2596" w14:textId="77777777" w:rsidR="004849BC" w:rsidRPr="0014335C" w:rsidRDefault="004849BC" w:rsidP="004849BC">
      <w:pPr>
        <w:pStyle w:val="Teksttreci0"/>
        <w:numPr>
          <w:ilvl w:val="0"/>
          <w:numId w:val="3"/>
        </w:numPr>
        <w:ind w:left="426" w:hanging="360"/>
        <w:jc w:val="both"/>
        <w:rPr>
          <w:color w:val="FF0000"/>
          <w:sz w:val="18"/>
          <w:szCs w:val="18"/>
        </w:rPr>
      </w:pPr>
      <w:r w:rsidRPr="0014335C">
        <w:rPr>
          <w:sz w:val="18"/>
          <w:szCs w:val="18"/>
        </w:rPr>
        <w:t xml:space="preserve">Wysokość zobowiązania określonego w deklaracji o wysokości opłaty za gospodarowanie odpadami komunalnymi obowiązuje za kolejne miesiące do czasu korekty deklaracji lub zmiany stawki opłat za gospodarowanie odpadami komunalnymi. </w:t>
      </w:r>
    </w:p>
    <w:p w14:paraId="4DB7C674" w14:textId="77777777" w:rsidR="004849BC" w:rsidRPr="0014335C" w:rsidRDefault="004849BC" w:rsidP="004849BC">
      <w:pPr>
        <w:pStyle w:val="Teksttreci0"/>
        <w:numPr>
          <w:ilvl w:val="0"/>
          <w:numId w:val="3"/>
        </w:numPr>
        <w:ind w:left="426" w:hanging="360"/>
        <w:jc w:val="both"/>
        <w:rPr>
          <w:color w:val="FF0000"/>
          <w:sz w:val="18"/>
          <w:szCs w:val="18"/>
        </w:rPr>
      </w:pPr>
      <w:r w:rsidRPr="0014335C">
        <w:rPr>
          <w:sz w:val="18"/>
          <w:szCs w:val="18"/>
        </w:rPr>
        <w:t>W przypadku niezłożenia deklaracji o wysokości opłaty za gospodarowanie odpadami komunalnymi albo uzasadnionych wątpliwości co do dawnych zawartych w deklaracji Wójt Gminy Skąpe określa w drodze decyzji, wysokość opłaty za gospodarowanie odpadami komunalnymi.</w:t>
      </w:r>
    </w:p>
    <w:p w14:paraId="1E453D9D" w14:textId="77777777" w:rsidR="004849BC" w:rsidRDefault="004849BC" w:rsidP="004849BC">
      <w:pPr>
        <w:pStyle w:val="Nagwek20"/>
        <w:keepNext/>
        <w:keepLines/>
        <w:spacing w:after="0"/>
        <w:rPr>
          <w:sz w:val="18"/>
          <w:szCs w:val="18"/>
        </w:rPr>
      </w:pPr>
      <w:bookmarkStart w:id="2" w:name="bookmark7"/>
    </w:p>
    <w:p w14:paraId="615971F8" w14:textId="77777777" w:rsidR="004849BC" w:rsidRPr="00CE20A9" w:rsidRDefault="004849BC" w:rsidP="004849BC">
      <w:pPr>
        <w:pStyle w:val="Nagwek20"/>
        <w:keepNext/>
        <w:keepLines/>
        <w:spacing w:after="0"/>
        <w:rPr>
          <w:sz w:val="20"/>
          <w:szCs w:val="20"/>
        </w:rPr>
      </w:pPr>
      <w:r w:rsidRPr="00CE20A9">
        <w:rPr>
          <w:sz w:val="20"/>
          <w:szCs w:val="20"/>
        </w:rPr>
        <w:t>Objaśnienia:</w:t>
      </w:r>
      <w:bookmarkEnd w:id="2"/>
    </w:p>
    <w:p w14:paraId="3F76314D" w14:textId="77777777" w:rsidR="004849BC" w:rsidRPr="0014335C" w:rsidRDefault="004849BC" w:rsidP="004849BC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335C">
        <w:rPr>
          <w:rFonts w:ascii="Times New Roman" w:hAnsi="Times New Roman" w:cs="Times New Roman"/>
          <w:color w:val="auto"/>
          <w:sz w:val="18"/>
          <w:szCs w:val="18"/>
        </w:rPr>
        <w:t xml:space="preserve">pierwszą deklarację o wysokości opłaty za gospodarowanie odpadami komunalnymi należy złożyć w terminie 14 dni od dnia </w:t>
      </w:r>
      <w:r>
        <w:rPr>
          <w:rFonts w:ascii="Times New Roman" w:hAnsi="Times New Roman" w:cs="Times New Roman"/>
          <w:color w:val="auto"/>
          <w:sz w:val="18"/>
          <w:szCs w:val="18"/>
        </w:rPr>
        <w:t>wytworzenia odpadów komunalnych</w:t>
      </w:r>
      <w:r w:rsidRPr="0014335C">
        <w:rPr>
          <w:rFonts w:ascii="Times New Roman" w:hAnsi="Times New Roman" w:cs="Times New Roman"/>
          <w:color w:val="auto"/>
          <w:sz w:val="18"/>
          <w:szCs w:val="18"/>
        </w:rPr>
        <w:t xml:space="preserve"> na nieruchomości</w:t>
      </w:r>
      <w:r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14:paraId="344E3AA1" w14:textId="77777777" w:rsidR="004849BC" w:rsidRPr="0014335C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sz w:val="18"/>
          <w:szCs w:val="18"/>
        </w:rPr>
      </w:pPr>
      <w:r w:rsidRPr="0014335C">
        <w:rPr>
          <w:rStyle w:val="Teksttreci"/>
          <w:sz w:val="18"/>
          <w:szCs w:val="18"/>
        </w:rPr>
        <w:t xml:space="preserve">w przypadku zmiany danych będących podstawą ustalenia wysokości należnej opłaty za gospodarowanie odpadami komunalnymi właściciel nieruchomości jest obowiązany złożyć </w:t>
      </w:r>
      <w:r w:rsidRPr="0014335C">
        <w:rPr>
          <w:rStyle w:val="Teksttreci"/>
          <w:b/>
          <w:bCs/>
          <w:sz w:val="18"/>
          <w:szCs w:val="18"/>
          <w:u w:val="single"/>
        </w:rPr>
        <w:t>nową deklarację</w:t>
      </w:r>
      <w:r w:rsidRPr="0014335C">
        <w:rPr>
          <w:rStyle w:val="Teksttreci"/>
          <w:b/>
          <w:bCs/>
          <w:sz w:val="18"/>
          <w:szCs w:val="18"/>
        </w:rPr>
        <w:t xml:space="preserve"> </w:t>
      </w:r>
      <w:r w:rsidRPr="0014335C">
        <w:rPr>
          <w:rStyle w:val="Teksttreci"/>
          <w:sz w:val="18"/>
          <w:szCs w:val="18"/>
        </w:rPr>
        <w:t xml:space="preserve">w terminie do </w:t>
      </w:r>
      <w:r w:rsidRPr="0014335C">
        <w:rPr>
          <w:rStyle w:val="Teksttreci"/>
          <w:b/>
          <w:bCs/>
          <w:sz w:val="18"/>
          <w:szCs w:val="18"/>
          <w:u w:val="single"/>
        </w:rPr>
        <w:t>10 dnia miesiąca następującego</w:t>
      </w:r>
      <w:r w:rsidRPr="0014335C">
        <w:rPr>
          <w:rStyle w:val="Teksttreci"/>
          <w:b/>
          <w:bCs/>
          <w:sz w:val="18"/>
          <w:szCs w:val="18"/>
        </w:rPr>
        <w:t xml:space="preserve"> </w:t>
      </w:r>
      <w:r w:rsidRPr="0014335C">
        <w:rPr>
          <w:rStyle w:val="Teksttreci"/>
          <w:sz w:val="18"/>
          <w:szCs w:val="18"/>
        </w:rPr>
        <w:t xml:space="preserve">po miesiącu, w którym nastąpiła zmiana. Opłatę za gospodarowanie odpadami komunalnymi w zmienionej wysokości uiszcza się za miesiąc, </w:t>
      </w:r>
      <w:r w:rsidRPr="0014335C">
        <w:rPr>
          <w:rStyle w:val="Teksttreci"/>
          <w:sz w:val="18"/>
          <w:szCs w:val="18"/>
        </w:rPr>
        <w:lastRenderedPageBreak/>
        <w:t xml:space="preserve">w którym nastąpiła zmiana. Właściciel nieruchomości nie może złożyć deklaracji zmniejszającej wysokość zobowiązania z tytułu opłaty za gospodarowanie odpadami komunalnymi za okres wsteczny. Przepisu nie stosuje się, jeżeli właściciel nieruchomości złoży nową deklarację zmniejszającą wysokość zobowiązania z tytułu opłaty za gospodarowanie odpadami komunalnymi w związku ze śmiercią mieszkańca w terminie do 6 miesięcy od dnia tego zdarzenia. </w:t>
      </w:r>
      <w:r w:rsidRPr="0014335C">
        <w:rPr>
          <w:sz w:val="18"/>
          <w:szCs w:val="18"/>
        </w:rPr>
        <w:t>Dla każdej nieruchomości, na której powstają odpady należy złożyć osobną deklarację</w:t>
      </w:r>
      <w:r>
        <w:rPr>
          <w:sz w:val="18"/>
          <w:szCs w:val="18"/>
        </w:rPr>
        <w:t>;</w:t>
      </w:r>
    </w:p>
    <w:p w14:paraId="382BFC4B" w14:textId="77777777" w:rsidR="004849BC" w:rsidRPr="0014335C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sz w:val="18"/>
          <w:szCs w:val="18"/>
        </w:rPr>
      </w:pPr>
      <w:r w:rsidRPr="0014335C">
        <w:rPr>
          <w:sz w:val="18"/>
          <w:szCs w:val="18"/>
        </w:rPr>
        <w:t>wypełnić w przypadku kiedy nieruchomość nie ma nadanego numeru porządkowego</w:t>
      </w:r>
      <w:r>
        <w:rPr>
          <w:sz w:val="18"/>
          <w:szCs w:val="18"/>
        </w:rPr>
        <w:t>;</w:t>
      </w:r>
    </w:p>
    <w:p w14:paraId="0A7A9FDE" w14:textId="77777777" w:rsidR="004849BC" w:rsidRPr="0014335C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sz w:val="18"/>
          <w:szCs w:val="18"/>
        </w:rPr>
      </w:pPr>
      <w:r w:rsidRPr="0014335C">
        <w:rPr>
          <w:sz w:val="18"/>
          <w:szCs w:val="18"/>
        </w:rPr>
        <w:t>stawki opłaty wynikają z odrębnej uchwały Rady Gminy Skąpe</w:t>
      </w:r>
      <w:r>
        <w:rPr>
          <w:sz w:val="18"/>
          <w:szCs w:val="18"/>
        </w:rPr>
        <w:t>;</w:t>
      </w:r>
    </w:p>
    <w:p w14:paraId="1D53BA3A" w14:textId="77777777" w:rsidR="004849BC" w:rsidRPr="002D687A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rStyle w:val="Teksttreci"/>
          <w:sz w:val="18"/>
          <w:szCs w:val="18"/>
        </w:rPr>
      </w:pPr>
      <w:r w:rsidRPr="0014335C">
        <w:rPr>
          <w:rStyle w:val="Teksttreci"/>
          <w:rFonts w:eastAsia="Microsoft Sans Serif"/>
          <w:sz w:val="18"/>
          <w:szCs w:val="18"/>
        </w:rPr>
        <w:t xml:space="preserve">odpady komunalne powstające w nieruchomości, na której znajduje się domek letniskowy, lub innej nieruchomości </w:t>
      </w:r>
      <w:r w:rsidRPr="002D687A">
        <w:rPr>
          <w:rStyle w:val="Teksttreci"/>
          <w:rFonts w:eastAsia="Microsoft Sans Serif"/>
          <w:sz w:val="18"/>
          <w:szCs w:val="18"/>
        </w:rPr>
        <w:t>wykorzystywanej na cele rekreacyjno-wypoczynkowe to odpady, które ze względu na swój charakter lub skład są podobne do odpadów powstających w gospodarstwach domowych</w:t>
      </w:r>
      <w:r>
        <w:rPr>
          <w:rStyle w:val="Teksttreci"/>
          <w:rFonts w:eastAsia="Microsoft Sans Serif"/>
          <w:sz w:val="18"/>
          <w:szCs w:val="18"/>
        </w:rPr>
        <w:t>;</w:t>
      </w:r>
    </w:p>
    <w:p w14:paraId="301C0DDA" w14:textId="77777777" w:rsidR="004849BC" w:rsidRPr="002D687A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rStyle w:val="Teksttreci"/>
          <w:sz w:val="18"/>
          <w:szCs w:val="18"/>
        </w:rPr>
      </w:pPr>
      <w:r w:rsidRPr="002D687A">
        <w:rPr>
          <w:rStyle w:val="Teksttreci"/>
          <w:rFonts w:eastAsia="Microsoft Sans Serif"/>
          <w:sz w:val="18"/>
          <w:szCs w:val="18"/>
        </w:rPr>
        <w:t xml:space="preserve">zgodnie z regulaminem utrzymania czystości i porządku w Gminie Skąpe do odbioru odpadów komunalnych od właścicieli nieruchomości, na której znajduje się domek letniskowy, lub innej nieruchomości wykorzystywanej na cele rekreacyjno-wypoczynkowe </w:t>
      </w:r>
      <w:r w:rsidRPr="00AA3635">
        <w:rPr>
          <w:rStyle w:val="Teksttreci"/>
          <w:rFonts w:eastAsia="Microsoft Sans Serif"/>
          <w:b/>
          <w:bCs/>
          <w:sz w:val="18"/>
          <w:szCs w:val="18"/>
        </w:rPr>
        <w:t>wykorzystuje się pojemniki o minimalnej objętości 120 l dla każdej z frakcji odpadów</w:t>
      </w:r>
      <w:r>
        <w:rPr>
          <w:rStyle w:val="Teksttreci"/>
          <w:rFonts w:eastAsia="Microsoft Sans Serif"/>
          <w:b/>
          <w:bCs/>
          <w:sz w:val="18"/>
          <w:szCs w:val="18"/>
        </w:rPr>
        <w:t>;</w:t>
      </w:r>
    </w:p>
    <w:p w14:paraId="3F4C2250" w14:textId="77777777" w:rsidR="004849BC" w:rsidRPr="002D687A" w:rsidRDefault="004849BC" w:rsidP="004849BC">
      <w:pPr>
        <w:pStyle w:val="Teksttreci0"/>
        <w:numPr>
          <w:ilvl w:val="0"/>
          <w:numId w:val="9"/>
        </w:numPr>
        <w:tabs>
          <w:tab w:val="left" w:pos="711"/>
        </w:tabs>
        <w:ind w:left="426"/>
        <w:jc w:val="both"/>
        <w:rPr>
          <w:rStyle w:val="Teksttreci"/>
          <w:sz w:val="18"/>
          <w:szCs w:val="18"/>
        </w:rPr>
      </w:pPr>
      <w:r w:rsidRPr="002D687A">
        <w:rPr>
          <w:rStyle w:val="Teksttreci"/>
          <w:rFonts w:eastAsia="Microsoft Sans Serif"/>
          <w:sz w:val="18"/>
          <w:szCs w:val="18"/>
        </w:rPr>
        <w:t xml:space="preserve">zgodnie z regulaminem utrzymania czystości i porządku w Gminie Skąpe obowiązują następujące częstotliwości odbioru odpadów komunalnych od właścicieli nieruchomości </w:t>
      </w:r>
      <w:r w:rsidRPr="008B74A3">
        <w:rPr>
          <w:rStyle w:val="Teksttreci"/>
          <w:rFonts w:eastAsia="Microsoft Sans Serif"/>
          <w:sz w:val="18"/>
          <w:szCs w:val="18"/>
        </w:rPr>
        <w:t>, na której znajduje się domek letniskowy, lub innej nieruchomości wykorzystywanej na cele rekreacyjno-wypoczynkowe</w:t>
      </w:r>
      <w:r w:rsidRPr="002D687A">
        <w:rPr>
          <w:rStyle w:val="Teksttreci"/>
          <w:rFonts w:eastAsia="Microsoft Sans Serif"/>
          <w:sz w:val="18"/>
          <w:szCs w:val="18"/>
        </w:rPr>
        <w:t>:</w:t>
      </w:r>
    </w:p>
    <w:p w14:paraId="66CD20CA" w14:textId="77777777" w:rsidR="004849BC" w:rsidRPr="002D687A" w:rsidRDefault="004849BC" w:rsidP="004849BC">
      <w:pPr>
        <w:pStyle w:val="Teksttreci0"/>
        <w:tabs>
          <w:tab w:val="left" w:pos="711"/>
        </w:tabs>
        <w:ind w:left="720"/>
        <w:rPr>
          <w:b/>
          <w:bCs/>
          <w:sz w:val="18"/>
          <w:szCs w:val="18"/>
        </w:rPr>
      </w:pPr>
      <w:r w:rsidRPr="002D687A">
        <w:rPr>
          <w:rStyle w:val="Inne"/>
          <w:b/>
          <w:bCs/>
          <w:sz w:val="18"/>
          <w:szCs w:val="18"/>
        </w:rPr>
        <w:t>od 1 kwietnia do 31 października</w:t>
      </w:r>
    </w:p>
    <w:tbl>
      <w:tblPr>
        <w:tblOverlap w:val="never"/>
        <w:tblW w:w="9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2381"/>
        <w:gridCol w:w="2381"/>
      </w:tblGrid>
      <w:tr w:rsidR="004849BC" w:rsidRPr="002D687A" w14:paraId="067E8F18" w14:textId="77777777" w:rsidTr="00827E35">
        <w:trPr>
          <w:trHeight w:hRule="exact" w:val="47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FDB65" w14:textId="77777777" w:rsidR="004849BC" w:rsidRPr="002D687A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</w:p>
          <w:p w14:paraId="6C408EC0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Rodzaj odpadów komunalnych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14C85" w14:textId="77777777" w:rsidR="004849BC" w:rsidRPr="004B2CC2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</w:p>
          <w:p w14:paraId="43D14C07" w14:textId="77777777" w:rsidR="004849BC" w:rsidRPr="004B2CC2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4B2CC2">
              <w:rPr>
                <w:rStyle w:val="Inne"/>
                <w:sz w:val="18"/>
                <w:szCs w:val="18"/>
              </w:rPr>
              <w:t>Częstotliwość odbioru odpadów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DD8" w14:textId="77777777" w:rsidR="004849BC" w:rsidRPr="002D687A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 xml:space="preserve">Częstotliwość odbioru odpadów </w:t>
            </w:r>
          </w:p>
          <w:p w14:paraId="7974877C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(Kolumna [2])</w:t>
            </w:r>
          </w:p>
        </w:tc>
      </w:tr>
      <w:tr w:rsidR="004849BC" w:rsidRPr="002D687A" w14:paraId="20E6DBDB" w14:textId="77777777" w:rsidTr="00827E35">
        <w:trPr>
          <w:trHeight w:hRule="exact" w:val="48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446B0" w14:textId="77777777" w:rsidR="004849BC" w:rsidRPr="002D687A" w:rsidRDefault="004849BC" w:rsidP="00827E35">
            <w:pPr>
              <w:pStyle w:val="Inne0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pozostałości po segregacji,  metale i tworzywa sztuczne, bioodpady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8A5E8" w14:textId="77777777" w:rsidR="004849BC" w:rsidRPr="004B2CC2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4B2CC2">
              <w:rPr>
                <w:rStyle w:val="Inne"/>
                <w:sz w:val="18"/>
                <w:szCs w:val="18"/>
              </w:rPr>
              <w:t>jeden raz na dwa tygodnie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232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b/>
                <w:bCs/>
                <w:sz w:val="18"/>
                <w:szCs w:val="18"/>
              </w:rPr>
              <w:t>2</w:t>
            </w:r>
          </w:p>
        </w:tc>
      </w:tr>
      <w:tr w:rsidR="004849BC" w:rsidRPr="002D687A" w14:paraId="1C2956D2" w14:textId="77777777" w:rsidTr="00827E35">
        <w:trPr>
          <w:trHeight w:hRule="exact" w:val="35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256B" w14:textId="77777777" w:rsidR="004849BC" w:rsidRPr="002D687A" w:rsidRDefault="004849BC" w:rsidP="00827E35">
            <w:pPr>
              <w:pStyle w:val="Inne0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 xml:space="preserve"> papier, szkło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50F0" w14:textId="77777777" w:rsidR="004849BC" w:rsidRPr="004B2CC2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4B2CC2">
              <w:rPr>
                <w:rStyle w:val="Inne"/>
                <w:sz w:val="18"/>
                <w:szCs w:val="18"/>
              </w:rPr>
              <w:t>jeden raz na dwa miesiące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E393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b/>
                <w:bCs/>
                <w:sz w:val="18"/>
                <w:szCs w:val="18"/>
              </w:rPr>
              <w:t>1/2</w:t>
            </w:r>
          </w:p>
        </w:tc>
      </w:tr>
    </w:tbl>
    <w:p w14:paraId="78F476A6" w14:textId="77777777" w:rsidR="004849BC" w:rsidRPr="002D687A" w:rsidRDefault="004849BC" w:rsidP="004849BC">
      <w:pPr>
        <w:pStyle w:val="Teksttreci0"/>
        <w:tabs>
          <w:tab w:val="left" w:pos="711"/>
        </w:tabs>
        <w:ind w:left="720"/>
        <w:rPr>
          <w:b/>
          <w:bCs/>
          <w:sz w:val="18"/>
          <w:szCs w:val="18"/>
        </w:rPr>
      </w:pPr>
      <w:r w:rsidRPr="002D687A">
        <w:rPr>
          <w:rStyle w:val="Inne"/>
          <w:b/>
          <w:bCs/>
          <w:sz w:val="18"/>
          <w:szCs w:val="18"/>
        </w:rPr>
        <w:t>od 1 listopada do 31 marca</w:t>
      </w:r>
    </w:p>
    <w:tbl>
      <w:tblPr>
        <w:tblOverlap w:val="never"/>
        <w:tblW w:w="9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2381"/>
        <w:gridCol w:w="2381"/>
      </w:tblGrid>
      <w:tr w:rsidR="004849BC" w:rsidRPr="002D687A" w14:paraId="77F51692" w14:textId="77777777" w:rsidTr="00827E35">
        <w:trPr>
          <w:trHeight w:hRule="exact" w:val="40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8BFA1" w14:textId="77777777" w:rsidR="004849BC" w:rsidRPr="002D687A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</w:p>
          <w:p w14:paraId="145C711D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Rodzaj odpadów komunalnych: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C0F0C" w14:textId="77777777" w:rsidR="004849BC" w:rsidRPr="002D687A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</w:p>
          <w:p w14:paraId="018A0AF7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Częstotliwość</w:t>
            </w:r>
            <w:r w:rsidRPr="002D687A">
              <w:rPr>
                <w:rStyle w:val="Inne"/>
                <w:sz w:val="18"/>
                <w:szCs w:val="18"/>
              </w:rPr>
              <w:t xml:space="preserve"> odbioru odpadów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3C6" w14:textId="77777777" w:rsidR="004849BC" w:rsidRPr="002D687A" w:rsidRDefault="004849BC" w:rsidP="00827E35">
            <w:pPr>
              <w:pStyle w:val="Inne0"/>
              <w:jc w:val="center"/>
              <w:rPr>
                <w:rStyle w:val="Inne"/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 xml:space="preserve">Częstotliwość odbioru odpadów </w:t>
            </w:r>
          </w:p>
          <w:p w14:paraId="73A765B0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(Kolumna [2])</w:t>
            </w:r>
          </w:p>
        </w:tc>
      </w:tr>
      <w:tr w:rsidR="004849BC" w:rsidRPr="002D687A" w14:paraId="50465955" w14:textId="77777777" w:rsidTr="00827E35">
        <w:trPr>
          <w:trHeight w:hRule="exact" w:val="56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CA6A" w14:textId="77777777" w:rsidR="004849BC" w:rsidRPr="002D687A" w:rsidRDefault="004849BC" w:rsidP="00827E35">
            <w:pPr>
              <w:pStyle w:val="Inne0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pozostałości po segregacji,  metale i tworzywa sztuczne, bioodpady, papier, szkło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0339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sz w:val="18"/>
                <w:szCs w:val="18"/>
              </w:rPr>
              <w:t>jeden raz na dwa miesiące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7CD2" w14:textId="77777777" w:rsidR="004849BC" w:rsidRPr="002D687A" w:rsidRDefault="004849BC" w:rsidP="00827E35">
            <w:pPr>
              <w:pStyle w:val="Inne0"/>
              <w:jc w:val="center"/>
              <w:rPr>
                <w:sz w:val="18"/>
                <w:szCs w:val="18"/>
              </w:rPr>
            </w:pPr>
            <w:r w:rsidRPr="002D687A">
              <w:rPr>
                <w:rStyle w:val="Inne"/>
                <w:b/>
                <w:bCs/>
                <w:sz w:val="18"/>
                <w:szCs w:val="18"/>
              </w:rPr>
              <w:t>1/2</w:t>
            </w:r>
          </w:p>
        </w:tc>
      </w:tr>
    </w:tbl>
    <w:p w14:paraId="35DDF1F0" w14:textId="531756DF" w:rsidR="004849BC" w:rsidRPr="0014335C" w:rsidRDefault="004849BC" w:rsidP="004849BC">
      <w:pPr>
        <w:pStyle w:val="Teksttreci0"/>
        <w:numPr>
          <w:ilvl w:val="0"/>
          <w:numId w:val="9"/>
        </w:numPr>
        <w:ind w:left="426"/>
        <w:jc w:val="both"/>
        <w:rPr>
          <w:sz w:val="18"/>
          <w:szCs w:val="18"/>
        </w:rPr>
      </w:pPr>
      <w:r w:rsidRPr="0014335C">
        <w:rPr>
          <w:sz w:val="18"/>
          <w:szCs w:val="18"/>
        </w:rPr>
        <w:t xml:space="preserve">opłatę za gospodarowanie odpadami komunalnymi w wysokości </w:t>
      </w:r>
      <w:r>
        <w:rPr>
          <w:sz w:val="18"/>
          <w:szCs w:val="18"/>
        </w:rPr>
        <w:t>wynikającej z</w:t>
      </w:r>
      <w:r w:rsidRPr="0014335C">
        <w:rPr>
          <w:sz w:val="18"/>
          <w:szCs w:val="18"/>
        </w:rPr>
        <w:t xml:space="preserve"> </w:t>
      </w:r>
      <w:r>
        <w:rPr>
          <w:sz w:val="18"/>
          <w:szCs w:val="18"/>
        </w:rPr>
        <w:t>niniejszej deklaracji</w:t>
      </w:r>
      <w:r w:rsidRPr="0014335C">
        <w:rPr>
          <w:sz w:val="18"/>
          <w:szCs w:val="18"/>
        </w:rPr>
        <w:t xml:space="preserve"> uiszcza się w terminie do </w:t>
      </w:r>
      <w:r w:rsidRPr="0014335C">
        <w:rPr>
          <w:rStyle w:val="markedcontent"/>
          <w:sz w:val="18"/>
          <w:szCs w:val="18"/>
        </w:rPr>
        <w:t>ostatniego dnia każdego miesiąca, którego obowiązek uiszczenia opłaty</w:t>
      </w:r>
      <w:r w:rsidR="00594BD7">
        <w:rPr>
          <w:rStyle w:val="markedcontent"/>
          <w:sz w:val="18"/>
          <w:szCs w:val="18"/>
        </w:rPr>
        <w:t xml:space="preserve"> dotyczy</w:t>
      </w:r>
      <w:r>
        <w:rPr>
          <w:sz w:val="18"/>
          <w:szCs w:val="18"/>
        </w:rPr>
        <w:t>;</w:t>
      </w:r>
    </w:p>
    <w:p w14:paraId="1E9758C9" w14:textId="77777777" w:rsidR="004849BC" w:rsidRPr="002D687A" w:rsidRDefault="004849BC" w:rsidP="004849BC">
      <w:pPr>
        <w:pStyle w:val="Teksttreci0"/>
        <w:numPr>
          <w:ilvl w:val="0"/>
          <w:numId w:val="9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2D687A">
        <w:rPr>
          <w:sz w:val="18"/>
          <w:szCs w:val="18"/>
        </w:rPr>
        <w:t>kt zgonu, pełnomocnictwo, w przypadku działania przez pełnomocnika, należy dołączyć do deklaracji dokument pełnomocnictwa wraz z dowodem uiszczenia opłaty skarbowej (17 zł, chyba że osoba lub podmiot zwolniony jest z obowiązku ponoszenia ww. opłaty z mocy ustawy).</w:t>
      </w:r>
    </w:p>
    <w:p w14:paraId="2F35CD45" w14:textId="77777777" w:rsidR="004849BC" w:rsidRPr="002D687A" w:rsidRDefault="004849BC" w:rsidP="004849B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E109706" w14:textId="77777777" w:rsidR="004849BC" w:rsidRPr="00CE20A9" w:rsidRDefault="004849BC" w:rsidP="004849B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CE20A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Klauzula informacyjna o przetwarzaniu danych osobowych</w:t>
      </w:r>
    </w:p>
    <w:p w14:paraId="1D7E9B8C" w14:textId="77777777" w:rsidR="004849BC" w:rsidRPr="002D687A" w:rsidRDefault="004849BC" w:rsidP="004849BC">
      <w:pPr>
        <w:widowControl/>
        <w:numPr>
          <w:ilvl w:val="0"/>
          <w:numId w:val="4"/>
        </w:numPr>
        <w:ind w:left="425" w:hanging="35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Administratorem danych osobowych jest Gmina Skąpe, Skąpe 65, 66-213 Skąpe, </w:t>
      </w:r>
      <w:hyperlink r:id="rId5" w:history="1">
        <w:r w:rsidRPr="002D687A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bidi="ar-SA"/>
          </w:rPr>
          <w:t>urzad@skape.pl</w:t>
        </w:r>
      </w:hyperlink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, tel. 683419212. </w:t>
      </w:r>
    </w:p>
    <w:p w14:paraId="1D21FF96" w14:textId="77777777" w:rsidR="004849BC" w:rsidRPr="002D687A" w:rsidRDefault="004849BC" w:rsidP="004849BC">
      <w:pPr>
        <w:widowControl/>
        <w:numPr>
          <w:ilvl w:val="0"/>
          <w:numId w:val="4"/>
        </w:numPr>
        <w:ind w:left="425" w:hanging="35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Kontakt z Inspektorem Ochrony Danych u Administratora e-mail: </w:t>
      </w:r>
      <w:hyperlink r:id="rId6" w:history="1">
        <w:r w:rsidRPr="002D687A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bidi="ar-SA"/>
          </w:rPr>
          <w:t>iod@skape.pl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bidi="ar-SA"/>
        </w:rPr>
        <w:t>,</w:t>
      </w: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tel. 683419213.</w:t>
      </w:r>
    </w:p>
    <w:p w14:paraId="3C56DA09" w14:textId="77777777" w:rsidR="004849BC" w:rsidRPr="002D687A" w:rsidRDefault="004849BC" w:rsidP="004849BC">
      <w:pPr>
        <w:widowControl/>
        <w:numPr>
          <w:ilvl w:val="0"/>
          <w:numId w:val="4"/>
        </w:numPr>
        <w:ind w:left="425" w:hanging="35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Pani/Pana dane osobowe będą przetwarzane w następujących celach: zbierania informacji o osobach podlegających opłacie za gospodarowanie odpadami komunalnymi, prowadzenia postępowania administracyjnego oraz postępowania egzekucyjnego w razie istnienia zaległości ww. należności, wystawiania upomnień i tytułów wykonawczych, podejmowania działań informacyjnych.</w:t>
      </w:r>
    </w:p>
    <w:p w14:paraId="6AF75C1D" w14:textId="77777777" w:rsidR="004849BC" w:rsidRPr="002D687A" w:rsidRDefault="004849BC" w:rsidP="004849BC">
      <w:pPr>
        <w:widowControl/>
        <w:numPr>
          <w:ilvl w:val="0"/>
          <w:numId w:val="5"/>
        </w:numPr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Podstawą prawną dla przetwarzania danych jest art. 6 ust. 1 lit. c RODO przepisy prawa:</w:t>
      </w:r>
    </w:p>
    <w:p w14:paraId="2E95C45D" w14:textId="77777777" w:rsidR="004849BC" w:rsidRPr="002D687A" w:rsidRDefault="004849BC" w:rsidP="004849BC">
      <w:pPr>
        <w:pStyle w:val="Akapitzlist"/>
        <w:widowControl/>
        <w:numPr>
          <w:ilvl w:val="0"/>
          <w:numId w:val="6"/>
        </w:numPr>
        <w:ind w:left="85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ustawy z dnia 13 września 1996 roku o utrzymaniu czystości i porządku w gminach, </w:t>
      </w:r>
    </w:p>
    <w:p w14:paraId="429AF921" w14:textId="77777777" w:rsidR="004849BC" w:rsidRPr="002D687A" w:rsidRDefault="004849BC" w:rsidP="004849BC">
      <w:pPr>
        <w:widowControl/>
        <w:numPr>
          <w:ilvl w:val="0"/>
          <w:numId w:val="6"/>
        </w:numPr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ustawy z dnia  29 sierpnia 1997 r. - Ordynacja podatkowa, </w:t>
      </w:r>
    </w:p>
    <w:p w14:paraId="4E543C8E" w14:textId="77777777" w:rsidR="004849BC" w:rsidRPr="002D687A" w:rsidRDefault="004849BC" w:rsidP="004849BC">
      <w:pPr>
        <w:widowControl/>
        <w:numPr>
          <w:ilvl w:val="0"/>
          <w:numId w:val="6"/>
        </w:numPr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ustawy z dnia 17 czerwca 1966 r. o postępowaniu egzekucyjnym w administracji, </w:t>
      </w:r>
    </w:p>
    <w:p w14:paraId="10A3FE10" w14:textId="77777777" w:rsidR="004849BC" w:rsidRPr="009E1293" w:rsidRDefault="004849BC" w:rsidP="004849BC">
      <w:pPr>
        <w:widowControl/>
        <w:numPr>
          <w:ilvl w:val="0"/>
          <w:numId w:val="6"/>
        </w:numPr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E1293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ustawy z dnia 14 czerwca 1960 r. Kodeks postępowania administracyjnego oraz przepisów wykonawczych do w/w aktów prawnych.</w:t>
      </w:r>
    </w:p>
    <w:p w14:paraId="7E56638E" w14:textId="77777777" w:rsidR="004849BC" w:rsidRPr="002D687A" w:rsidRDefault="004849BC" w:rsidP="004849BC">
      <w:pPr>
        <w:widowControl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Odbiorcą danych osobowych będą:</w:t>
      </w:r>
    </w:p>
    <w:p w14:paraId="5336442F" w14:textId="77777777" w:rsidR="004849BC" w:rsidRPr="002D687A" w:rsidRDefault="004849BC" w:rsidP="004849BC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uprawnione prawem podmioty publiczne i niepubliczne konieczne do realizacji zadań lub realizacji umów – np. organy podatkowe, organy egzekucyjne,</w:t>
      </w:r>
    </w:p>
    <w:p w14:paraId="63E293D1" w14:textId="77777777" w:rsidR="004849BC" w:rsidRPr="002D687A" w:rsidRDefault="004849BC" w:rsidP="004849BC">
      <w:pPr>
        <w:widowControl/>
        <w:numPr>
          <w:ilvl w:val="0"/>
          <w:numId w:val="7"/>
        </w:numPr>
        <w:tabs>
          <w:tab w:val="left" w:pos="7513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podmioty, które przetwarzają Pani/Pana dane osobowe w imieniu Administratora na podstawie zawartej umowy powierzenia przetwarzania danych osobowych (tzw. podmioty przetwarzające).</w:t>
      </w:r>
    </w:p>
    <w:p w14:paraId="064DA37A" w14:textId="77777777" w:rsidR="004849BC" w:rsidRPr="002D687A" w:rsidRDefault="004849BC" w:rsidP="004849BC">
      <w:pPr>
        <w:widowControl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Dane osobowe nie są przekazywane do państwa trzeciego lub organizacji międzynarodowej.</w:t>
      </w:r>
    </w:p>
    <w:p w14:paraId="6B853E08" w14:textId="77777777" w:rsidR="004849BC" w:rsidRPr="002D687A" w:rsidRDefault="004849BC" w:rsidP="004849BC">
      <w:pPr>
        <w:widowControl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Dane osobowe będą przechowywane do momentu ustania potrzeby ich przetwarzania - realizacji określonych celów. Następnie wraz z tą datą zostaną zarchiwizowane zgodnie z przepisami prawa  obowiązującymi w tym zakresie (5 lat).</w:t>
      </w:r>
    </w:p>
    <w:p w14:paraId="71A9BA61" w14:textId="77777777" w:rsidR="004849BC" w:rsidRPr="002D687A" w:rsidRDefault="004849BC" w:rsidP="004849BC">
      <w:pPr>
        <w:widowControl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Informujemy, iż przysługują Pani/Panu następujące prawa: </w:t>
      </w:r>
    </w:p>
    <w:p w14:paraId="176016A6" w14:textId="77777777" w:rsidR="004849BC" w:rsidRPr="002D687A" w:rsidRDefault="004849BC" w:rsidP="004849BC">
      <w:pPr>
        <w:widowControl/>
        <w:numPr>
          <w:ilvl w:val="1"/>
          <w:numId w:val="8"/>
        </w:num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prawo dostępu do swoich danych oraz otrzymywania ich kopii,</w:t>
      </w:r>
    </w:p>
    <w:p w14:paraId="5C519813" w14:textId="77777777" w:rsidR="004849BC" w:rsidRPr="002D687A" w:rsidRDefault="004849BC" w:rsidP="004849BC">
      <w:pPr>
        <w:widowControl/>
        <w:numPr>
          <w:ilvl w:val="1"/>
          <w:numId w:val="8"/>
        </w:num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prawo do sprostowania (poprawiania) swoich danych osobowych,</w:t>
      </w:r>
    </w:p>
    <w:p w14:paraId="4143EC77" w14:textId="77777777" w:rsidR="004849BC" w:rsidRPr="002D687A" w:rsidRDefault="004849BC" w:rsidP="004849BC">
      <w:pPr>
        <w:widowControl/>
        <w:numPr>
          <w:ilvl w:val="1"/>
          <w:numId w:val="8"/>
        </w:num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prawo do ograniczenia przetwarzania danych osobowych.</w:t>
      </w:r>
    </w:p>
    <w:p w14:paraId="65D369B8" w14:textId="77777777" w:rsidR="004849BC" w:rsidRPr="002D687A" w:rsidRDefault="004849BC" w:rsidP="004849BC">
      <w:pPr>
        <w:widowControl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Przysługuje Pani/Panu prawo do wniesienia skargi do organu nadzorczego (tj.: </w:t>
      </w:r>
      <w:r w:rsidRPr="002D687A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Prezesa Urzędu Ochrony Danych Osobowych ul. Stawki 2, 00-193 Warszawa</w:t>
      </w:r>
      <w:r w:rsidRPr="002D687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 jeżeli uważa Pani/Pan, że przetwarzanie danych osobowych narusza przepisy prawa.</w:t>
      </w:r>
    </w:p>
    <w:p w14:paraId="7A8BA589" w14:textId="77777777" w:rsidR="004849BC" w:rsidRPr="002D687A" w:rsidRDefault="004849BC" w:rsidP="004849BC">
      <w:pPr>
        <w:widowControl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D687A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Podanie danych osobowych jest obligatoryjne w zakresie ujętym przepisami prawa, do których podania jest Pani/Pan zobowiązana. Konsekwencją niepodania danych będzie podjęcie środków prawnych przewidzianych w przepisach prawa podatkowego.</w:t>
      </w:r>
    </w:p>
    <w:p w14:paraId="72B564F3" w14:textId="4B081BEA" w:rsidR="005A050C" w:rsidRDefault="004849BC" w:rsidP="004849BC">
      <w:pPr>
        <w:widowControl/>
        <w:numPr>
          <w:ilvl w:val="0"/>
          <w:numId w:val="8"/>
        </w:numPr>
        <w:ind w:left="426"/>
        <w:jc w:val="both"/>
      </w:pPr>
      <w:r w:rsidRPr="004849BC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W trakcie przetwarzania danych żadne decyzje nie będą podejmowane w sposób zautomatyzowany oraz nie będą budowane żadne profile.</w:t>
      </w:r>
      <w:bookmarkStart w:id="3" w:name="bookmark5"/>
      <w:bookmarkEnd w:id="3"/>
    </w:p>
    <w:sectPr w:rsidR="005A050C" w:rsidSect="003D3D8B">
      <w:pgSz w:w="11900" w:h="16840"/>
      <w:pgMar w:top="1440" w:right="1080" w:bottom="1440" w:left="1080" w:header="1086" w:footer="119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71244"/>
    <w:multiLevelType w:val="multilevel"/>
    <w:tmpl w:val="997C9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A3CFF"/>
    <w:multiLevelType w:val="multilevel"/>
    <w:tmpl w:val="726AD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92051"/>
    <w:multiLevelType w:val="multilevel"/>
    <w:tmpl w:val="1AA231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46AB9"/>
    <w:multiLevelType w:val="hybridMultilevel"/>
    <w:tmpl w:val="2D94CBE0"/>
    <w:lvl w:ilvl="0" w:tplc="0E7AE450">
      <w:start w:val="1"/>
      <w:numFmt w:val="lowerLetter"/>
      <w:lvlText w:val="%1)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CB67F55"/>
    <w:multiLevelType w:val="multilevel"/>
    <w:tmpl w:val="6E9CB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85C69"/>
    <w:multiLevelType w:val="hybridMultilevel"/>
    <w:tmpl w:val="09D6C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F5730"/>
    <w:multiLevelType w:val="multilevel"/>
    <w:tmpl w:val="615A4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75E81B6F"/>
    <w:multiLevelType w:val="multilevel"/>
    <w:tmpl w:val="44303E3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C"/>
    <w:rsid w:val="000027EA"/>
    <w:rsid w:val="004849BC"/>
    <w:rsid w:val="00594BD7"/>
    <w:rsid w:val="005A050C"/>
    <w:rsid w:val="00A0301B"/>
    <w:rsid w:val="00A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211"/>
  <w15:chartTrackingRefBased/>
  <w15:docId w15:val="{DF5383CE-D353-46A1-8853-A43487C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9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849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484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ne">
    <w:name w:val="Inne_"/>
    <w:basedOn w:val="Domylnaczcionkaakapitu"/>
    <w:link w:val="Inne0"/>
    <w:rsid w:val="004849BC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4849BC"/>
    <w:rPr>
      <w:rFonts w:ascii="Times New Roman" w:eastAsia="Times New Roman" w:hAnsi="Times New Roman" w:cs="Times New Roman"/>
      <w:b/>
      <w:bCs/>
    </w:rPr>
  </w:style>
  <w:style w:type="character" w:customStyle="1" w:styleId="Nagwek2">
    <w:name w:val="Nagłówek #2_"/>
    <w:basedOn w:val="Domylnaczcionkaakapitu"/>
    <w:link w:val="Nagwek20"/>
    <w:rsid w:val="004849BC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4849BC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4849BC"/>
    <w:pPr>
      <w:spacing w:after="80"/>
      <w:ind w:left="66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4849BC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Inne0">
    <w:name w:val="Inne"/>
    <w:basedOn w:val="Normalny"/>
    <w:link w:val="Inne"/>
    <w:rsid w:val="004849B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849B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4849BC"/>
    <w:pPr>
      <w:spacing w:after="870" w:line="266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4849B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4849BC"/>
    <w:pPr>
      <w:ind w:left="720"/>
      <w:contextualSpacing/>
    </w:pPr>
  </w:style>
  <w:style w:type="paragraph" w:styleId="Bezodstpw">
    <w:name w:val="No Spacing"/>
    <w:uiPriority w:val="1"/>
    <w:qFormat/>
    <w:rsid w:val="004849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48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Zalisz</dc:creator>
  <cp:keywords/>
  <dc:description/>
  <cp:lastModifiedBy>Ilona Zalisz</cp:lastModifiedBy>
  <cp:revision>1</cp:revision>
  <dcterms:created xsi:type="dcterms:W3CDTF">2022-01-25T10:11:00Z</dcterms:created>
  <dcterms:modified xsi:type="dcterms:W3CDTF">2022-01-25T10:30:00Z</dcterms:modified>
</cp:coreProperties>
</file>